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7F34" w:rsidRDefault="00F07F34">
      <w:pPr>
        <w:spacing w:line="240" w:lineRule="auto"/>
        <w:jc w:val="center"/>
        <w:rPr>
          <w:rFonts w:ascii="Calibri" w:eastAsia="Calibri" w:hAnsi="Calibri" w:cs="Calibri"/>
        </w:rPr>
      </w:pPr>
    </w:p>
    <w:p w:rsidR="00F07F34" w:rsidRDefault="00F07F34">
      <w:pPr>
        <w:spacing w:line="240" w:lineRule="auto"/>
        <w:jc w:val="center"/>
        <w:rPr>
          <w:rFonts w:ascii="Calibri" w:eastAsia="Calibri" w:hAnsi="Calibri" w:cs="Calibri"/>
        </w:rPr>
      </w:pPr>
    </w:p>
    <w:p w:rsidR="00F07F34" w:rsidRDefault="00A30727">
      <w:pPr>
        <w:spacing w:line="240" w:lineRule="auto"/>
        <w:jc w:val="both"/>
        <w:rPr>
          <w:rFonts w:ascii="Calibri" w:eastAsia="Calibri" w:hAnsi="Calibri" w:cs="Calibri"/>
          <w:sz w:val="24"/>
          <w:szCs w:val="24"/>
        </w:rPr>
      </w:pPr>
      <w:r>
        <w:rPr>
          <w:rFonts w:ascii="Calibri" w:eastAsia="Calibri" w:hAnsi="Calibri" w:cs="Calibri"/>
          <w:sz w:val="24"/>
          <w:szCs w:val="24"/>
        </w:rPr>
        <w:t xml:space="preserve">Sukladno Ugovoru o dodjeli bespovratnih sredstava </w:t>
      </w:r>
      <w:r w:rsidR="000579C2" w:rsidRPr="000579C2">
        <w:rPr>
          <w:rFonts w:ascii="Calibri" w:eastAsia="Calibri" w:hAnsi="Calibri" w:cs="Calibri"/>
          <w:sz w:val="24"/>
          <w:szCs w:val="24"/>
        </w:rPr>
        <w:t>KK.11.1.1.01.0371</w:t>
      </w:r>
      <w:r w:rsidR="000579C2">
        <w:rPr>
          <w:rFonts w:ascii="Calibri" w:eastAsia="Calibri" w:hAnsi="Calibri" w:cs="Calibri"/>
          <w:sz w:val="24"/>
          <w:szCs w:val="24"/>
        </w:rPr>
        <w:t xml:space="preserve"> </w:t>
      </w:r>
      <w:r>
        <w:rPr>
          <w:rFonts w:ascii="Calibri" w:eastAsia="Calibri" w:hAnsi="Calibri" w:cs="Calibri"/>
          <w:sz w:val="24"/>
          <w:szCs w:val="24"/>
        </w:rPr>
        <w:t>i Prilogu 4. „PRAVILA O PROVEDBI POSTUPAKA NABAVA ZA NEOBVEZNIKE ZAKONA O JAVNOJ NABAVI (NOJN</w:t>
      </w:r>
      <w:proofErr w:type="gramStart"/>
      <w:r>
        <w:rPr>
          <w:rFonts w:ascii="Calibri" w:eastAsia="Calibri" w:hAnsi="Calibri" w:cs="Calibri"/>
          <w:sz w:val="24"/>
          <w:szCs w:val="24"/>
        </w:rPr>
        <w:t>)“</w:t>
      </w:r>
      <w:proofErr w:type="gramEnd"/>
      <w:r>
        <w:rPr>
          <w:rFonts w:ascii="Calibri" w:eastAsia="Calibri" w:hAnsi="Calibri" w:cs="Calibri"/>
          <w:sz w:val="24"/>
          <w:szCs w:val="24"/>
        </w:rPr>
        <w:t xml:space="preserve">, STYPE CS d.o.o. objavljuje: </w:t>
      </w:r>
    </w:p>
    <w:p w:rsidR="00F07F34" w:rsidRDefault="00F07F34">
      <w:pPr>
        <w:spacing w:line="240" w:lineRule="auto"/>
        <w:jc w:val="center"/>
        <w:rPr>
          <w:rFonts w:ascii="Calibri" w:eastAsia="Calibri" w:hAnsi="Calibri" w:cs="Calibri"/>
        </w:rPr>
      </w:pPr>
    </w:p>
    <w:p w:rsidR="00F07F34" w:rsidRDefault="00F07F34">
      <w:pPr>
        <w:spacing w:line="240" w:lineRule="auto"/>
        <w:jc w:val="center"/>
        <w:rPr>
          <w:rFonts w:ascii="Calibri" w:eastAsia="Calibri" w:hAnsi="Calibri" w:cs="Calibri"/>
        </w:rPr>
      </w:pPr>
    </w:p>
    <w:p w:rsidR="00F07F34" w:rsidRDefault="00F07F34">
      <w:pPr>
        <w:spacing w:line="240" w:lineRule="auto"/>
        <w:jc w:val="center"/>
        <w:rPr>
          <w:rFonts w:ascii="Calibri" w:eastAsia="Calibri" w:hAnsi="Calibri" w:cs="Calibri"/>
        </w:rPr>
      </w:pPr>
    </w:p>
    <w:p w:rsidR="00F07F34" w:rsidRDefault="00F07F34">
      <w:pPr>
        <w:spacing w:line="240" w:lineRule="auto"/>
        <w:jc w:val="center"/>
        <w:rPr>
          <w:rFonts w:ascii="Calibri" w:eastAsia="Calibri" w:hAnsi="Calibri" w:cs="Calibri"/>
        </w:rPr>
      </w:pPr>
    </w:p>
    <w:p w:rsidR="00F07F34" w:rsidRDefault="00A30727">
      <w:pPr>
        <w:spacing w:line="240" w:lineRule="auto"/>
        <w:jc w:val="center"/>
        <w:rPr>
          <w:rFonts w:ascii="Calibri" w:eastAsia="Calibri" w:hAnsi="Calibri" w:cs="Calibri"/>
          <w:b/>
          <w:sz w:val="28"/>
          <w:szCs w:val="28"/>
        </w:rPr>
      </w:pPr>
      <w:r>
        <w:rPr>
          <w:rFonts w:ascii="Calibri" w:eastAsia="Calibri" w:hAnsi="Calibri" w:cs="Calibri"/>
          <w:b/>
          <w:sz w:val="28"/>
          <w:szCs w:val="28"/>
        </w:rPr>
        <w:t>POSTUPAK NABAVE ZA OSOBE KOJE NISU OBVEZNICI ZAKONA O JAVNOJ NABAVI (NOJN)</w:t>
      </w:r>
    </w:p>
    <w:p w:rsidR="00F07F34" w:rsidRDefault="00F07F34">
      <w:pPr>
        <w:spacing w:line="240" w:lineRule="auto"/>
        <w:jc w:val="center"/>
        <w:rPr>
          <w:rFonts w:ascii="Calibri" w:eastAsia="Calibri" w:hAnsi="Calibri" w:cs="Calibri"/>
          <w:b/>
          <w:sz w:val="28"/>
          <w:szCs w:val="28"/>
        </w:rPr>
      </w:pPr>
    </w:p>
    <w:p w:rsidR="00F07F34" w:rsidRDefault="00F07F34">
      <w:pPr>
        <w:spacing w:line="240" w:lineRule="auto"/>
        <w:jc w:val="center"/>
        <w:rPr>
          <w:rFonts w:ascii="Calibri" w:eastAsia="Calibri" w:hAnsi="Calibri" w:cs="Calibri"/>
          <w:b/>
          <w:sz w:val="28"/>
          <w:szCs w:val="28"/>
        </w:rPr>
      </w:pPr>
    </w:p>
    <w:p w:rsidR="00F07F34" w:rsidRDefault="00F07F34">
      <w:pPr>
        <w:spacing w:line="240" w:lineRule="auto"/>
        <w:jc w:val="center"/>
        <w:rPr>
          <w:rFonts w:ascii="Calibri" w:eastAsia="Calibri" w:hAnsi="Calibri" w:cs="Calibri"/>
          <w:b/>
          <w:sz w:val="28"/>
          <w:szCs w:val="28"/>
        </w:rPr>
      </w:pPr>
    </w:p>
    <w:p w:rsidR="00F07F34" w:rsidRDefault="00F07F34">
      <w:pPr>
        <w:spacing w:line="240" w:lineRule="auto"/>
        <w:jc w:val="center"/>
        <w:rPr>
          <w:rFonts w:ascii="Calibri" w:eastAsia="Calibri" w:hAnsi="Calibri" w:cs="Calibri"/>
          <w:b/>
          <w:sz w:val="28"/>
          <w:szCs w:val="28"/>
        </w:rPr>
      </w:pPr>
    </w:p>
    <w:p w:rsidR="00F07F34" w:rsidRDefault="00F07F34">
      <w:pPr>
        <w:spacing w:line="240" w:lineRule="auto"/>
        <w:jc w:val="center"/>
        <w:rPr>
          <w:rFonts w:ascii="Calibri" w:eastAsia="Calibri" w:hAnsi="Calibri" w:cs="Calibri"/>
          <w:b/>
          <w:sz w:val="28"/>
          <w:szCs w:val="28"/>
        </w:rPr>
      </w:pPr>
    </w:p>
    <w:p w:rsidR="00F07F34" w:rsidRPr="00FD5378" w:rsidRDefault="00A30727">
      <w:pPr>
        <w:spacing w:line="240" w:lineRule="auto"/>
        <w:jc w:val="center"/>
        <w:rPr>
          <w:rFonts w:ascii="Calibri" w:eastAsia="Calibri" w:hAnsi="Calibri" w:cs="Calibri"/>
          <w:b/>
          <w:sz w:val="28"/>
          <w:szCs w:val="28"/>
          <w:lang w:val="de-DE"/>
        </w:rPr>
      </w:pPr>
      <w:r w:rsidRPr="00FD5378">
        <w:rPr>
          <w:rFonts w:ascii="Calibri" w:eastAsia="Calibri" w:hAnsi="Calibri" w:cs="Calibri"/>
          <w:b/>
          <w:sz w:val="28"/>
          <w:szCs w:val="28"/>
          <w:lang w:val="de-DE"/>
        </w:rPr>
        <w:t>DOKUMENTACIJA ZA NADMETANJE</w:t>
      </w:r>
    </w:p>
    <w:p w:rsidR="002B5763" w:rsidRPr="00FD5378" w:rsidRDefault="00A30727" w:rsidP="002B5763">
      <w:pPr>
        <w:spacing w:line="240" w:lineRule="auto"/>
        <w:jc w:val="center"/>
        <w:rPr>
          <w:rFonts w:ascii="Calibri" w:eastAsia="Calibri" w:hAnsi="Calibri" w:cs="Calibri"/>
          <w:b/>
          <w:lang w:val="de-DE"/>
        </w:rPr>
      </w:pPr>
      <w:r w:rsidRPr="00FD5378">
        <w:rPr>
          <w:rFonts w:ascii="Calibri" w:eastAsia="Calibri" w:hAnsi="Calibri" w:cs="Calibri"/>
          <w:b/>
          <w:lang w:val="de-DE"/>
        </w:rPr>
        <w:t xml:space="preserve">za predmet nabave </w:t>
      </w:r>
      <w:bookmarkStart w:id="0" w:name="_gjdgxs" w:colFirst="0" w:colLast="0"/>
      <w:bookmarkEnd w:id="0"/>
    </w:p>
    <w:p w:rsidR="002B5763" w:rsidRPr="00FD5378" w:rsidRDefault="002B5763" w:rsidP="002B5763">
      <w:pPr>
        <w:spacing w:line="240" w:lineRule="auto"/>
        <w:jc w:val="center"/>
        <w:rPr>
          <w:rFonts w:ascii="Calibri" w:eastAsia="Calibri" w:hAnsi="Calibri" w:cs="Calibri"/>
          <w:b/>
          <w:lang w:val="de-DE"/>
        </w:rPr>
      </w:pPr>
      <w:r w:rsidRPr="00FD5378">
        <w:rPr>
          <w:rFonts w:ascii="Calibri" w:eastAsia="Calibri" w:hAnsi="Calibri" w:cs="Calibri"/>
          <w:b/>
          <w:lang w:val="de-DE"/>
        </w:rPr>
        <w:t xml:space="preserve">3-osni </w:t>
      </w:r>
      <w:r w:rsidR="00723274">
        <w:rPr>
          <w:rFonts w:ascii="Calibri" w:eastAsia="Calibri" w:hAnsi="Calibri" w:cs="Calibri"/>
          <w:b/>
          <w:lang w:val="de-DE"/>
        </w:rPr>
        <w:t xml:space="preserve">CNC </w:t>
      </w:r>
      <w:r w:rsidRPr="00FD5378">
        <w:rPr>
          <w:rFonts w:ascii="Calibri" w:eastAsia="Calibri" w:hAnsi="Calibri" w:cs="Calibri"/>
          <w:b/>
          <w:lang w:val="de-DE"/>
        </w:rPr>
        <w:t>stroj sa visokim okretajima</w:t>
      </w:r>
    </w:p>
    <w:p w:rsidR="00F07F34" w:rsidRPr="00723274" w:rsidRDefault="00A30727" w:rsidP="002B5763">
      <w:pPr>
        <w:spacing w:line="240" w:lineRule="auto"/>
        <w:jc w:val="center"/>
        <w:rPr>
          <w:rFonts w:ascii="Calibri" w:eastAsia="Calibri" w:hAnsi="Calibri" w:cs="Calibri"/>
          <w:b/>
          <w:lang w:val="en-US"/>
        </w:rPr>
      </w:pPr>
      <w:r w:rsidRPr="00723274">
        <w:rPr>
          <w:rFonts w:ascii="Calibri" w:eastAsia="Calibri" w:hAnsi="Calibri" w:cs="Calibri"/>
          <w:b/>
          <w:lang w:val="en-US"/>
        </w:rPr>
        <w:t xml:space="preserve">Evidencijski broj nabave: </w:t>
      </w:r>
      <w:r w:rsidR="002B5763" w:rsidRPr="00723274">
        <w:rPr>
          <w:rFonts w:ascii="Calibri" w:eastAsia="Calibri" w:hAnsi="Calibri" w:cs="Calibri"/>
          <w:b/>
          <w:lang w:val="en-US"/>
        </w:rPr>
        <w:t>KK.11.1.1.01.0371-01</w:t>
      </w:r>
    </w:p>
    <w:p w:rsidR="00F07F34" w:rsidRPr="00723274" w:rsidRDefault="00F07F34">
      <w:pPr>
        <w:spacing w:line="240" w:lineRule="auto"/>
        <w:jc w:val="center"/>
        <w:rPr>
          <w:rFonts w:ascii="Calibri" w:eastAsia="Calibri" w:hAnsi="Calibri" w:cs="Calibri"/>
          <w:b/>
          <w:lang w:val="en-US"/>
        </w:rPr>
      </w:pPr>
    </w:p>
    <w:p w:rsidR="00F07F34" w:rsidRPr="00723274" w:rsidRDefault="00F07F34">
      <w:pPr>
        <w:spacing w:line="240" w:lineRule="auto"/>
        <w:jc w:val="center"/>
        <w:rPr>
          <w:rFonts w:ascii="Calibri" w:eastAsia="Calibri" w:hAnsi="Calibri" w:cs="Calibri"/>
          <w:b/>
          <w:sz w:val="28"/>
          <w:szCs w:val="28"/>
          <w:lang w:val="en-US"/>
        </w:rPr>
      </w:pPr>
    </w:p>
    <w:p w:rsidR="00F07F34" w:rsidRPr="00723274" w:rsidRDefault="00F07F34">
      <w:pPr>
        <w:spacing w:line="240" w:lineRule="auto"/>
        <w:jc w:val="center"/>
        <w:rPr>
          <w:rFonts w:ascii="Calibri" w:eastAsia="Calibri" w:hAnsi="Calibri" w:cs="Calibri"/>
          <w:b/>
          <w:sz w:val="28"/>
          <w:szCs w:val="28"/>
          <w:lang w:val="en-US"/>
        </w:rPr>
      </w:pPr>
    </w:p>
    <w:p w:rsidR="00F07F34" w:rsidRPr="00723274" w:rsidRDefault="00F07F34">
      <w:pPr>
        <w:spacing w:line="240" w:lineRule="auto"/>
        <w:jc w:val="center"/>
        <w:rPr>
          <w:rFonts w:ascii="Calibri" w:eastAsia="Calibri" w:hAnsi="Calibri" w:cs="Calibri"/>
          <w:b/>
          <w:sz w:val="28"/>
          <w:szCs w:val="28"/>
          <w:lang w:val="en-US"/>
        </w:rPr>
      </w:pPr>
    </w:p>
    <w:p w:rsidR="00F07F34" w:rsidRPr="00723274" w:rsidRDefault="00F07F34">
      <w:pPr>
        <w:spacing w:line="240" w:lineRule="auto"/>
        <w:jc w:val="center"/>
        <w:rPr>
          <w:rFonts w:ascii="Calibri" w:eastAsia="Calibri" w:hAnsi="Calibri" w:cs="Calibri"/>
          <w:b/>
          <w:sz w:val="28"/>
          <w:szCs w:val="28"/>
          <w:lang w:val="en-US"/>
        </w:rPr>
      </w:pPr>
    </w:p>
    <w:p w:rsidR="00F07F34" w:rsidRPr="00723274" w:rsidRDefault="00F07F34">
      <w:pPr>
        <w:spacing w:line="240" w:lineRule="auto"/>
        <w:jc w:val="center"/>
        <w:rPr>
          <w:rFonts w:ascii="Calibri" w:eastAsia="Calibri" w:hAnsi="Calibri" w:cs="Calibri"/>
          <w:b/>
          <w:sz w:val="28"/>
          <w:szCs w:val="28"/>
          <w:lang w:val="en-US"/>
        </w:rPr>
      </w:pPr>
    </w:p>
    <w:p w:rsidR="00F07F34" w:rsidRPr="00723274" w:rsidRDefault="00F07F34">
      <w:pPr>
        <w:spacing w:line="240" w:lineRule="auto"/>
        <w:jc w:val="center"/>
        <w:rPr>
          <w:rFonts w:ascii="Calibri" w:eastAsia="Calibri" w:hAnsi="Calibri" w:cs="Calibri"/>
          <w:b/>
          <w:sz w:val="28"/>
          <w:szCs w:val="28"/>
          <w:lang w:val="en-US"/>
        </w:rPr>
      </w:pPr>
    </w:p>
    <w:p w:rsidR="00F07F34" w:rsidRPr="00723274" w:rsidRDefault="00F07F34">
      <w:pPr>
        <w:spacing w:line="240" w:lineRule="auto"/>
        <w:jc w:val="center"/>
        <w:rPr>
          <w:rFonts w:ascii="Calibri" w:eastAsia="Calibri" w:hAnsi="Calibri" w:cs="Calibri"/>
          <w:b/>
          <w:sz w:val="28"/>
          <w:szCs w:val="28"/>
          <w:lang w:val="en-US"/>
        </w:rPr>
      </w:pPr>
    </w:p>
    <w:p w:rsidR="00F07F34" w:rsidRPr="00723274" w:rsidRDefault="00F07F34">
      <w:pPr>
        <w:spacing w:line="240" w:lineRule="auto"/>
        <w:jc w:val="center"/>
        <w:rPr>
          <w:rFonts w:ascii="Calibri" w:eastAsia="Calibri" w:hAnsi="Calibri" w:cs="Calibri"/>
          <w:b/>
          <w:sz w:val="28"/>
          <w:szCs w:val="28"/>
          <w:lang w:val="en-US"/>
        </w:rPr>
      </w:pPr>
    </w:p>
    <w:p w:rsidR="00F07F34" w:rsidRPr="00723274" w:rsidRDefault="00F07F34">
      <w:pPr>
        <w:spacing w:line="240" w:lineRule="auto"/>
        <w:jc w:val="center"/>
        <w:rPr>
          <w:rFonts w:ascii="Calibri" w:eastAsia="Calibri" w:hAnsi="Calibri" w:cs="Calibri"/>
          <w:b/>
          <w:sz w:val="28"/>
          <w:szCs w:val="28"/>
          <w:lang w:val="en-US"/>
        </w:rPr>
      </w:pPr>
    </w:p>
    <w:p w:rsidR="00F07F34" w:rsidRPr="00723274" w:rsidRDefault="00F07F34">
      <w:pPr>
        <w:spacing w:line="240" w:lineRule="auto"/>
        <w:jc w:val="center"/>
        <w:rPr>
          <w:rFonts w:ascii="Calibri" w:eastAsia="Calibri" w:hAnsi="Calibri" w:cs="Calibri"/>
          <w:b/>
          <w:sz w:val="28"/>
          <w:szCs w:val="28"/>
          <w:lang w:val="en-US"/>
        </w:rPr>
      </w:pPr>
    </w:p>
    <w:p w:rsidR="00F07F34" w:rsidRPr="00723274" w:rsidRDefault="00F07F34">
      <w:pPr>
        <w:spacing w:line="240" w:lineRule="auto"/>
        <w:jc w:val="center"/>
        <w:rPr>
          <w:rFonts w:ascii="Calibri" w:eastAsia="Calibri" w:hAnsi="Calibri" w:cs="Calibri"/>
          <w:b/>
          <w:sz w:val="28"/>
          <w:szCs w:val="28"/>
          <w:lang w:val="en-US"/>
        </w:rPr>
      </w:pPr>
    </w:p>
    <w:p w:rsidR="00F07F34" w:rsidRDefault="008713FE">
      <w:pPr>
        <w:spacing w:line="240" w:lineRule="auto"/>
        <w:jc w:val="center"/>
        <w:rPr>
          <w:rFonts w:ascii="Calibri" w:eastAsia="Calibri" w:hAnsi="Calibri" w:cs="Calibri"/>
          <w:sz w:val="24"/>
          <w:szCs w:val="24"/>
        </w:rPr>
      </w:pPr>
      <w:r>
        <w:rPr>
          <w:rFonts w:ascii="Calibri" w:eastAsia="Calibri" w:hAnsi="Calibri" w:cs="Calibri"/>
          <w:sz w:val="24"/>
          <w:szCs w:val="24"/>
        </w:rPr>
        <w:t>Zagreb, 5</w:t>
      </w:r>
      <w:r w:rsidR="00A30727">
        <w:rPr>
          <w:rFonts w:ascii="Calibri" w:eastAsia="Calibri" w:hAnsi="Calibri" w:cs="Calibri"/>
          <w:sz w:val="24"/>
          <w:szCs w:val="24"/>
        </w:rPr>
        <w:t xml:space="preserve">. </w:t>
      </w:r>
      <w:r>
        <w:rPr>
          <w:rFonts w:ascii="Calibri" w:eastAsia="Calibri" w:hAnsi="Calibri" w:cs="Calibri"/>
          <w:sz w:val="24"/>
          <w:szCs w:val="24"/>
        </w:rPr>
        <w:t>s</w:t>
      </w:r>
      <w:r w:rsidR="002B5763">
        <w:rPr>
          <w:rFonts w:ascii="Calibri" w:eastAsia="Calibri" w:hAnsi="Calibri" w:cs="Calibri"/>
          <w:sz w:val="24"/>
          <w:szCs w:val="24"/>
        </w:rPr>
        <w:t xml:space="preserve">tudenog </w:t>
      </w:r>
      <w:r w:rsidR="00A30727">
        <w:rPr>
          <w:rFonts w:ascii="Calibri" w:eastAsia="Calibri" w:hAnsi="Calibri" w:cs="Calibri"/>
          <w:sz w:val="24"/>
          <w:szCs w:val="24"/>
        </w:rPr>
        <w:t>202</w:t>
      </w:r>
      <w:r w:rsidR="002B5763">
        <w:rPr>
          <w:rFonts w:ascii="Calibri" w:eastAsia="Calibri" w:hAnsi="Calibri" w:cs="Calibri"/>
          <w:sz w:val="24"/>
          <w:szCs w:val="24"/>
        </w:rPr>
        <w:t>1</w:t>
      </w:r>
      <w:r w:rsidR="00A30727">
        <w:rPr>
          <w:rFonts w:ascii="Calibri" w:eastAsia="Calibri" w:hAnsi="Calibri" w:cs="Calibri"/>
          <w:sz w:val="24"/>
          <w:szCs w:val="24"/>
        </w:rPr>
        <w:t>.</w:t>
      </w:r>
    </w:p>
    <w:p w:rsidR="00F07F34" w:rsidRDefault="00A30727">
      <w:pPr>
        <w:spacing w:line="240" w:lineRule="auto"/>
        <w:jc w:val="center"/>
        <w:rPr>
          <w:rFonts w:ascii="Calibri" w:eastAsia="Calibri" w:hAnsi="Calibri" w:cs="Calibri"/>
          <w:sz w:val="24"/>
          <w:szCs w:val="24"/>
        </w:rPr>
      </w:pPr>
      <w:r>
        <w:rPr>
          <w:rFonts w:ascii="Calibri" w:eastAsia="Calibri" w:hAnsi="Calibri" w:cs="Calibri"/>
          <w:sz w:val="24"/>
          <w:szCs w:val="24"/>
        </w:rPr>
        <w:t>Stjepan Čajić, direktor STYPE CS d.o.o.</w:t>
      </w:r>
    </w:p>
    <w:p w:rsidR="00F07F34" w:rsidRDefault="00A30727">
      <w:pPr>
        <w:tabs>
          <w:tab w:val="left" w:pos="7215"/>
        </w:tabs>
        <w:spacing w:line="240" w:lineRule="auto"/>
        <w:rPr>
          <w:rFonts w:ascii="Calibri" w:eastAsia="Calibri" w:hAnsi="Calibri" w:cs="Calibri"/>
          <w:b/>
          <w:sz w:val="28"/>
          <w:szCs w:val="28"/>
        </w:rPr>
      </w:pPr>
      <w:r>
        <w:rPr>
          <w:rFonts w:ascii="Calibri" w:eastAsia="Calibri" w:hAnsi="Calibri" w:cs="Calibri"/>
          <w:b/>
          <w:sz w:val="28"/>
          <w:szCs w:val="28"/>
        </w:rPr>
        <w:tab/>
      </w:r>
    </w:p>
    <w:p w:rsidR="00F07F34" w:rsidRDefault="00A30727">
      <w:pPr>
        <w:numPr>
          <w:ilvl w:val="0"/>
          <w:numId w:val="2"/>
        </w:numPr>
        <w:spacing w:line="240" w:lineRule="auto"/>
        <w:rPr>
          <w:rFonts w:ascii="Calibri" w:eastAsia="Calibri" w:hAnsi="Calibri" w:cs="Calibri"/>
          <w:b/>
          <w:sz w:val="24"/>
          <w:szCs w:val="24"/>
        </w:rPr>
      </w:pPr>
      <w:r>
        <w:rPr>
          <w:rFonts w:ascii="Calibri" w:eastAsia="Calibri" w:hAnsi="Calibri" w:cs="Calibri"/>
          <w:b/>
          <w:sz w:val="24"/>
          <w:szCs w:val="24"/>
        </w:rPr>
        <w:lastRenderedPageBreak/>
        <w:t xml:space="preserve">OPĆI PODACI </w:t>
      </w:r>
    </w:p>
    <w:p w:rsidR="00F07F34" w:rsidRDefault="00F07F34">
      <w:pPr>
        <w:spacing w:line="240" w:lineRule="auto"/>
        <w:ind w:left="360"/>
        <w:rPr>
          <w:rFonts w:ascii="Calibri" w:eastAsia="Calibri" w:hAnsi="Calibri" w:cs="Calibri"/>
          <w:b/>
          <w:sz w:val="24"/>
          <w:szCs w:val="24"/>
        </w:rPr>
      </w:pPr>
    </w:p>
    <w:p w:rsidR="00F07F34" w:rsidRDefault="00A30727">
      <w:pPr>
        <w:numPr>
          <w:ilvl w:val="1"/>
          <w:numId w:val="2"/>
        </w:numPr>
        <w:spacing w:line="240" w:lineRule="auto"/>
        <w:rPr>
          <w:rFonts w:ascii="Calibri" w:eastAsia="Calibri" w:hAnsi="Calibri" w:cs="Calibri"/>
          <w:sz w:val="24"/>
          <w:szCs w:val="24"/>
        </w:rPr>
      </w:pPr>
      <w:r>
        <w:rPr>
          <w:rFonts w:ascii="Calibri" w:eastAsia="Calibri" w:hAnsi="Calibri" w:cs="Calibri"/>
          <w:sz w:val="24"/>
          <w:szCs w:val="24"/>
        </w:rPr>
        <w:t>Podaci o naručitelju (NOJN)</w:t>
      </w:r>
    </w:p>
    <w:p w:rsidR="00F07F34" w:rsidRDefault="00F07F34">
      <w:pPr>
        <w:spacing w:line="240" w:lineRule="auto"/>
        <w:ind w:left="360"/>
        <w:rPr>
          <w:rFonts w:ascii="Calibri" w:eastAsia="Calibri" w:hAnsi="Calibri" w:cs="Calibri"/>
          <w:sz w:val="24"/>
          <w:szCs w:val="24"/>
        </w:rPr>
      </w:pPr>
    </w:p>
    <w:p w:rsidR="00F07F34" w:rsidRPr="007302DB" w:rsidRDefault="00A30727">
      <w:pPr>
        <w:spacing w:line="240" w:lineRule="auto"/>
        <w:rPr>
          <w:rFonts w:ascii="Calibri" w:eastAsia="Calibri" w:hAnsi="Calibri" w:cs="Calibri"/>
          <w:sz w:val="24"/>
          <w:szCs w:val="24"/>
          <w:lang w:val="de-DE"/>
        </w:rPr>
      </w:pPr>
      <w:r w:rsidRPr="007302DB">
        <w:rPr>
          <w:rFonts w:ascii="Calibri" w:eastAsia="Calibri" w:hAnsi="Calibri" w:cs="Calibri"/>
          <w:sz w:val="24"/>
          <w:szCs w:val="24"/>
          <w:lang w:val="de-DE"/>
        </w:rPr>
        <w:t>Naziv:</w:t>
      </w:r>
      <w:r w:rsidRPr="007302DB">
        <w:rPr>
          <w:rFonts w:ascii="Calibri" w:eastAsia="Calibri" w:hAnsi="Calibri" w:cs="Calibri"/>
          <w:sz w:val="24"/>
          <w:szCs w:val="24"/>
          <w:lang w:val="de-DE"/>
        </w:rPr>
        <w:tab/>
      </w:r>
      <w:r w:rsidRPr="007302DB">
        <w:rPr>
          <w:rFonts w:ascii="Calibri" w:eastAsia="Calibri" w:hAnsi="Calibri" w:cs="Calibri"/>
          <w:sz w:val="24"/>
          <w:szCs w:val="24"/>
          <w:lang w:val="de-DE"/>
        </w:rPr>
        <w:tab/>
      </w:r>
      <w:r w:rsidRPr="007302DB">
        <w:rPr>
          <w:rFonts w:ascii="Calibri" w:eastAsia="Calibri" w:hAnsi="Calibri" w:cs="Calibri"/>
          <w:sz w:val="24"/>
          <w:szCs w:val="24"/>
          <w:lang w:val="de-DE"/>
        </w:rPr>
        <w:tab/>
      </w:r>
      <w:r w:rsidRPr="007302DB">
        <w:rPr>
          <w:rFonts w:ascii="Calibri" w:eastAsia="Calibri" w:hAnsi="Calibri" w:cs="Calibri"/>
          <w:sz w:val="24"/>
          <w:szCs w:val="24"/>
          <w:lang w:val="de-DE"/>
        </w:rPr>
        <w:tab/>
      </w:r>
      <w:r w:rsidRPr="007302DB">
        <w:rPr>
          <w:rFonts w:ascii="Calibri" w:eastAsia="Calibri" w:hAnsi="Calibri" w:cs="Calibri"/>
          <w:sz w:val="24"/>
          <w:szCs w:val="24"/>
          <w:lang w:val="de-DE"/>
        </w:rPr>
        <w:tab/>
        <w:t>Stype CS d.o.o.</w:t>
      </w:r>
    </w:p>
    <w:p w:rsidR="00F07F34" w:rsidRPr="007302DB" w:rsidRDefault="00A30727">
      <w:pPr>
        <w:spacing w:line="240" w:lineRule="auto"/>
        <w:rPr>
          <w:rFonts w:ascii="Calibri" w:eastAsia="Calibri" w:hAnsi="Calibri" w:cs="Calibri"/>
          <w:sz w:val="24"/>
          <w:szCs w:val="24"/>
          <w:lang w:val="de-DE"/>
        </w:rPr>
      </w:pPr>
      <w:r w:rsidRPr="007302DB">
        <w:rPr>
          <w:rFonts w:ascii="Calibri" w:eastAsia="Calibri" w:hAnsi="Calibri" w:cs="Calibri"/>
          <w:sz w:val="24"/>
          <w:szCs w:val="24"/>
          <w:lang w:val="de-DE"/>
        </w:rPr>
        <w:t>Sjedište:</w:t>
      </w:r>
      <w:r w:rsidRPr="007302DB">
        <w:rPr>
          <w:rFonts w:ascii="Calibri" w:eastAsia="Calibri" w:hAnsi="Calibri" w:cs="Calibri"/>
          <w:sz w:val="24"/>
          <w:szCs w:val="24"/>
          <w:lang w:val="de-DE"/>
        </w:rPr>
        <w:tab/>
      </w:r>
      <w:r w:rsidRPr="007302DB">
        <w:rPr>
          <w:rFonts w:ascii="Calibri" w:eastAsia="Calibri" w:hAnsi="Calibri" w:cs="Calibri"/>
          <w:sz w:val="24"/>
          <w:szCs w:val="24"/>
          <w:lang w:val="de-DE"/>
        </w:rPr>
        <w:tab/>
      </w:r>
      <w:r w:rsidRPr="007302DB">
        <w:rPr>
          <w:rFonts w:ascii="Calibri" w:eastAsia="Calibri" w:hAnsi="Calibri" w:cs="Calibri"/>
          <w:sz w:val="24"/>
          <w:szCs w:val="24"/>
          <w:lang w:val="de-DE"/>
        </w:rPr>
        <w:tab/>
      </w:r>
      <w:r w:rsidRPr="007302DB">
        <w:rPr>
          <w:rFonts w:ascii="Calibri" w:eastAsia="Calibri" w:hAnsi="Calibri" w:cs="Calibri"/>
          <w:sz w:val="24"/>
          <w:szCs w:val="24"/>
          <w:lang w:val="de-DE"/>
        </w:rPr>
        <w:tab/>
        <w:t xml:space="preserve">Velikopoljska 32, Zagreb  </w:t>
      </w:r>
    </w:p>
    <w:p w:rsidR="00F07F34" w:rsidRPr="007302DB" w:rsidRDefault="00A30727">
      <w:pPr>
        <w:spacing w:line="240" w:lineRule="auto"/>
        <w:rPr>
          <w:rFonts w:ascii="Calibri" w:eastAsia="Calibri" w:hAnsi="Calibri" w:cs="Calibri"/>
          <w:sz w:val="24"/>
          <w:szCs w:val="24"/>
          <w:lang w:val="de-DE"/>
        </w:rPr>
      </w:pPr>
      <w:r w:rsidRPr="007302DB">
        <w:rPr>
          <w:rFonts w:ascii="Calibri" w:eastAsia="Calibri" w:hAnsi="Calibri" w:cs="Calibri"/>
          <w:sz w:val="24"/>
          <w:szCs w:val="24"/>
          <w:lang w:val="de-DE"/>
        </w:rPr>
        <w:t>OIB:</w:t>
      </w:r>
      <w:r w:rsidRPr="007302DB">
        <w:rPr>
          <w:rFonts w:ascii="Calibri" w:eastAsia="Calibri" w:hAnsi="Calibri" w:cs="Calibri"/>
          <w:sz w:val="24"/>
          <w:szCs w:val="24"/>
          <w:lang w:val="de-DE"/>
        </w:rPr>
        <w:tab/>
      </w:r>
      <w:r w:rsidRPr="007302DB">
        <w:rPr>
          <w:rFonts w:ascii="Calibri" w:eastAsia="Calibri" w:hAnsi="Calibri" w:cs="Calibri"/>
          <w:sz w:val="24"/>
          <w:szCs w:val="24"/>
          <w:lang w:val="de-DE"/>
        </w:rPr>
        <w:tab/>
      </w:r>
      <w:r w:rsidRPr="007302DB">
        <w:rPr>
          <w:rFonts w:ascii="Calibri" w:eastAsia="Calibri" w:hAnsi="Calibri" w:cs="Calibri"/>
          <w:sz w:val="24"/>
          <w:szCs w:val="24"/>
          <w:lang w:val="de-DE"/>
        </w:rPr>
        <w:tab/>
      </w:r>
      <w:r w:rsidRPr="007302DB">
        <w:rPr>
          <w:rFonts w:ascii="Calibri" w:eastAsia="Calibri" w:hAnsi="Calibri" w:cs="Calibri"/>
          <w:sz w:val="24"/>
          <w:szCs w:val="24"/>
          <w:lang w:val="de-DE"/>
        </w:rPr>
        <w:tab/>
      </w:r>
      <w:r w:rsidRPr="007302DB">
        <w:rPr>
          <w:rFonts w:ascii="Calibri" w:eastAsia="Calibri" w:hAnsi="Calibri" w:cs="Calibri"/>
          <w:sz w:val="24"/>
          <w:szCs w:val="24"/>
          <w:lang w:val="de-DE"/>
        </w:rPr>
        <w:tab/>
        <w:t>18426914660</w:t>
      </w:r>
    </w:p>
    <w:p w:rsidR="00F07F34" w:rsidRPr="007302DB" w:rsidRDefault="00A30727">
      <w:pPr>
        <w:spacing w:line="240" w:lineRule="auto"/>
        <w:rPr>
          <w:rFonts w:ascii="Calibri" w:eastAsia="Calibri" w:hAnsi="Calibri" w:cs="Calibri"/>
          <w:sz w:val="24"/>
          <w:szCs w:val="24"/>
          <w:lang w:val="de-DE"/>
        </w:rPr>
      </w:pPr>
      <w:r w:rsidRPr="007302DB">
        <w:rPr>
          <w:rFonts w:ascii="Calibri" w:eastAsia="Calibri" w:hAnsi="Calibri" w:cs="Calibri"/>
          <w:sz w:val="24"/>
          <w:szCs w:val="24"/>
          <w:lang w:val="de-DE"/>
        </w:rPr>
        <w:t>Kontakt osoba:</w:t>
      </w:r>
      <w:r w:rsidRPr="007302DB">
        <w:rPr>
          <w:rFonts w:ascii="Calibri" w:eastAsia="Calibri" w:hAnsi="Calibri" w:cs="Calibri"/>
          <w:sz w:val="24"/>
          <w:szCs w:val="24"/>
          <w:lang w:val="de-DE"/>
        </w:rPr>
        <w:tab/>
      </w:r>
      <w:r w:rsidRPr="007302DB">
        <w:rPr>
          <w:rFonts w:ascii="Calibri" w:eastAsia="Calibri" w:hAnsi="Calibri" w:cs="Calibri"/>
          <w:sz w:val="24"/>
          <w:szCs w:val="24"/>
          <w:lang w:val="de-DE"/>
        </w:rPr>
        <w:tab/>
      </w:r>
      <w:r w:rsidRPr="007302DB">
        <w:rPr>
          <w:rFonts w:ascii="Calibri" w:eastAsia="Calibri" w:hAnsi="Calibri" w:cs="Calibri"/>
          <w:sz w:val="24"/>
          <w:szCs w:val="24"/>
          <w:lang w:val="de-DE"/>
        </w:rPr>
        <w:tab/>
      </w:r>
      <w:r w:rsidR="002F230A">
        <w:rPr>
          <w:rFonts w:ascii="Calibri" w:eastAsia="Calibri" w:hAnsi="Calibri" w:cs="Calibri"/>
          <w:sz w:val="24"/>
          <w:szCs w:val="24"/>
          <w:lang w:val="de-DE"/>
        </w:rPr>
        <w:t>Ana Bajer</w:t>
      </w:r>
    </w:p>
    <w:p w:rsidR="00F07F34" w:rsidRPr="007302DB" w:rsidRDefault="00A30727">
      <w:pPr>
        <w:spacing w:line="240" w:lineRule="auto"/>
        <w:rPr>
          <w:rFonts w:ascii="Calibri" w:eastAsia="Calibri" w:hAnsi="Calibri" w:cs="Calibri"/>
          <w:sz w:val="24"/>
          <w:szCs w:val="24"/>
          <w:lang w:val="de-DE"/>
        </w:rPr>
      </w:pPr>
      <w:r w:rsidRPr="007302DB">
        <w:rPr>
          <w:rFonts w:ascii="Calibri" w:eastAsia="Calibri" w:hAnsi="Calibri" w:cs="Calibri"/>
          <w:sz w:val="24"/>
          <w:szCs w:val="24"/>
          <w:lang w:val="de-DE"/>
        </w:rPr>
        <w:t>Telefon:</w:t>
      </w:r>
      <w:r w:rsidRPr="007302DB">
        <w:rPr>
          <w:rFonts w:ascii="Calibri" w:eastAsia="Calibri" w:hAnsi="Calibri" w:cs="Calibri"/>
          <w:sz w:val="24"/>
          <w:szCs w:val="24"/>
          <w:lang w:val="de-DE"/>
        </w:rPr>
        <w:tab/>
      </w:r>
      <w:r w:rsidRPr="007302DB">
        <w:rPr>
          <w:rFonts w:ascii="Calibri" w:eastAsia="Calibri" w:hAnsi="Calibri" w:cs="Calibri"/>
          <w:sz w:val="24"/>
          <w:szCs w:val="24"/>
          <w:lang w:val="de-DE"/>
        </w:rPr>
        <w:tab/>
      </w:r>
      <w:r w:rsidRPr="007302DB">
        <w:rPr>
          <w:rFonts w:ascii="Calibri" w:eastAsia="Calibri" w:hAnsi="Calibri" w:cs="Calibri"/>
          <w:sz w:val="24"/>
          <w:szCs w:val="24"/>
          <w:lang w:val="de-DE"/>
        </w:rPr>
        <w:tab/>
      </w:r>
      <w:r w:rsidRPr="007302DB">
        <w:rPr>
          <w:rFonts w:ascii="Calibri" w:eastAsia="Calibri" w:hAnsi="Calibri" w:cs="Calibri"/>
          <w:sz w:val="24"/>
          <w:szCs w:val="24"/>
          <w:lang w:val="de-DE"/>
        </w:rPr>
        <w:tab/>
        <w:t xml:space="preserve">+385 </w:t>
      </w:r>
      <w:r w:rsidR="002F230A" w:rsidRPr="002F230A">
        <w:rPr>
          <w:rFonts w:ascii="Calibri" w:eastAsia="Calibri" w:hAnsi="Calibri" w:cs="Calibri"/>
          <w:sz w:val="24"/>
          <w:szCs w:val="24"/>
          <w:lang w:val="de-DE"/>
        </w:rPr>
        <w:t>1 5544 734</w:t>
      </w:r>
    </w:p>
    <w:p w:rsidR="00F07F34" w:rsidRPr="007302DB" w:rsidRDefault="00A30727">
      <w:pPr>
        <w:spacing w:line="240" w:lineRule="auto"/>
        <w:rPr>
          <w:rFonts w:ascii="Calibri" w:eastAsia="Calibri" w:hAnsi="Calibri" w:cs="Calibri"/>
          <w:sz w:val="24"/>
          <w:szCs w:val="24"/>
          <w:lang w:val="de-DE"/>
        </w:rPr>
      </w:pPr>
      <w:r w:rsidRPr="007302DB">
        <w:rPr>
          <w:rFonts w:ascii="Calibri" w:eastAsia="Calibri" w:hAnsi="Calibri" w:cs="Calibri"/>
          <w:sz w:val="24"/>
          <w:szCs w:val="24"/>
          <w:lang w:val="de-DE"/>
        </w:rPr>
        <w:t>Elektronička pošta:</w:t>
      </w:r>
      <w:r w:rsidRPr="007302DB">
        <w:rPr>
          <w:rFonts w:ascii="Calibri" w:eastAsia="Calibri" w:hAnsi="Calibri" w:cs="Calibri"/>
          <w:sz w:val="24"/>
          <w:szCs w:val="24"/>
          <w:lang w:val="de-DE"/>
        </w:rPr>
        <w:tab/>
      </w:r>
      <w:r w:rsidRPr="007302DB">
        <w:rPr>
          <w:rFonts w:ascii="Calibri" w:eastAsia="Calibri" w:hAnsi="Calibri" w:cs="Calibri"/>
          <w:sz w:val="24"/>
          <w:szCs w:val="24"/>
          <w:lang w:val="de-DE"/>
        </w:rPr>
        <w:tab/>
      </w:r>
      <w:r w:rsidRPr="007302DB">
        <w:rPr>
          <w:rFonts w:ascii="Calibri" w:eastAsia="Calibri" w:hAnsi="Calibri" w:cs="Calibri"/>
          <w:sz w:val="24"/>
          <w:szCs w:val="24"/>
          <w:lang w:val="de-DE"/>
        </w:rPr>
        <w:tab/>
      </w:r>
      <w:hyperlink r:id="rId7">
        <w:r w:rsidRPr="007302DB">
          <w:rPr>
            <w:rFonts w:ascii="Calibri" w:eastAsia="Calibri" w:hAnsi="Calibri" w:cs="Calibri"/>
            <w:color w:val="0563C1"/>
            <w:sz w:val="24"/>
            <w:szCs w:val="24"/>
            <w:u w:val="single"/>
            <w:lang w:val="de-DE"/>
          </w:rPr>
          <w:t>kontakt@stypecs.hr</w:t>
        </w:r>
      </w:hyperlink>
      <w:r w:rsidRPr="007302DB">
        <w:rPr>
          <w:rFonts w:ascii="Calibri" w:eastAsia="Calibri" w:hAnsi="Calibri" w:cs="Calibri"/>
          <w:color w:val="0563C1"/>
          <w:sz w:val="24"/>
          <w:szCs w:val="24"/>
          <w:u w:val="single"/>
          <w:lang w:val="de-DE"/>
        </w:rPr>
        <w:t xml:space="preserve"> </w:t>
      </w:r>
    </w:p>
    <w:p w:rsidR="00F07F34" w:rsidRPr="007302DB" w:rsidRDefault="00A30727">
      <w:pPr>
        <w:spacing w:line="240" w:lineRule="auto"/>
        <w:jc w:val="both"/>
        <w:rPr>
          <w:rFonts w:ascii="Calibri" w:eastAsia="Calibri" w:hAnsi="Calibri" w:cs="Calibri"/>
          <w:sz w:val="24"/>
          <w:szCs w:val="24"/>
          <w:lang w:val="de-DE"/>
        </w:rPr>
      </w:pPr>
      <w:r w:rsidRPr="007302DB">
        <w:rPr>
          <w:rFonts w:ascii="Calibri" w:eastAsia="Calibri" w:hAnsi="Calibri" w:cs="Calibri"/>
          <w:sz w:val="24"/>
          <w:szCs w:val="24"/>
          <w:lang w:val="de-DE"/>
        </w:rPr>
        <w:t xml:space="preserve">Internet stranica naručitelja: </w:t>
      </w:r>
      <w:r w:rsidRPr="007302DB">
        <w:rPr>
          <w:rFonts w:ascii="Calibri" w:eastAsia="Calibri" w:hAnsi="Calibri" w:cs="Calibri"/>
          <w:sz w:val="24"/>
          <w:szCs w:val="24"/>
          <w:lang w:val="de-DE"/>
        </w:rPr>
        <w:tab/>
      </w:r>
      <w:r w:rsidRPr="007302DB">
        <w:rPr>
          <w:rFonts w:ascii="Calibri" w:eastAsia="Calibri" w:hAnsi="Calibri" w:cs="Calibri"/>
          <w:sz w:val="24"/>
          <w:szCs w:val="24"/>
          <w:lang w:val="de-DE"/>
        </w:rPr>
        <w:tab/>
      </w:r>
      <w:r w:rsidR="0098103C">
        <w:rPr>
          <w:rFonts w:ascii="Calibri" w:eastAsia="Calibri" w:hAnsi="Calibri" w:cs="Calibri"/>
          <w:color w:val="0563C1"/>
          <w:sz w:val="24"/>
          <w:szCs w:val="24"/>
          <w:u w:val="single"/>
          <w:lang w:val="de-DE"/>
        </w:rPr>
        <w:t>https://stypecs.hr</w:t>
      </w:r>
      <w:r w:rsidR="00746E20">
        <w:rPr>
          <w:rFonts w:ascii="Calibri" w:eastAsia="Calibri" w:hAnsi="Calibri" w:cs="Calibri"/>
          <w:color w:val="0563C1"/>
          <w:sz w:val="24"/>
          <w:szCs w:val="24"/>
          <w:u w:val="single"/>
          <w:lang w:val="de-DE"/>
        </w:rPr>
        <w:t>/home</w:t>
      </w:r>
    </w:p>
    <w:p w:rsidR="00F07F34" w:rsidRPr="007302DB" w:rsidRDefault="00F07F34">
      <w:pPr>
        <w:spacing w:line="240" w:lineRule="auto"/>
        <w:jc w:val="both"/>
        <w:rPr>
          <w:rFonts w:ascii="Calibri" w:eastAsia="Calibri" w:hAnsi="Calibri" w:cs="Calibri"/>
          <w:sz w:val="24"/>
          <w:szCs w:val="24"/>
          <w:lang w:val="de-DE"/>
        </w:rPr>
      </w:pPr>
    </w:p>
    <w:p w:rsidR="00F07F34" w:rsidRDefault="00A30727">
      <w:pPr>
        <w:numPr>
          <w:ilvl w:val="1"/>
          <w:numId w:val="2"/>
        </w:numPr>
        <w:spacing w:line="240" w:lineRule="auto"/>
        <w:jc w:val="both"/>
        <w:rPr>
          <w:rFonts w:ascii="Calibri" w:eastAsia="Calibri" w:hAnsi="Calibri" w:cs="Calibri"/>
          <w:sz w:val="24"/>
          <w:szCs w:val="24"/>
        </w:rPr>
      </w:pPr>
      <w:r>
        <w:rPr>
          <w:rFonts w:ascii="Calibri" w:eastAsia="Calibri" w:hAnsi="Calibri" w:cs="Calibri"/>
          <w:sz w:val="24"/>
          <w:szCs w:val="24"/>
        </w:rPr>
        <w:t xml:space="preserve">Vrsta postupka nabave </w:t>
      </w:r>
    </w:p>
    <w:p w:rsidR="00F07F34" w:rsidRDefault="00F07F34">
      <w:pPr>
        <w:spacing w:line="240" w:lineRule="auto"/>
        <w:ind w:left="360"/>
        <w:jc w:val="both"/>
        <w:rPr>
          <w:rFonts w:ascii="Calibri" w:eastAsia="Calibri" w:hAnsi="Calibri" w:cs="Calibri"/>
          <w:sz w:val="24"/>
          <w:szCs w:val="24"/>
        </w:rPr>
      </w:pPr>
    </w:p>
    <w:p w:rsidR="00F07F34" w:rsidRDefault="00A30727">
      <w:pPr>
        <w:spacing w:line="240" w:lineRule="auto"/>
        <w:jc w:val="both"/>
        <w:rPr>
          <w:rFonts w:ascii="Calibri" w:eastAsia="Calibri" w:hAnsi="Calibri" w:cs="Calibri"/>
          <w:sz w:val="24"/>
          <w:szCs w:val="24"/>
        </w:rPr>
      </w:pPr>
      <w:r>
        <w:rPr>
          <w:rFonts w:ascii="Calibri" w:eastAsia="Calibri" w:hAnsi="Calibri" w:cs="Calibri"/>
          <w:sz w:val="24"/>
          <w:szCs w:val="24"/>
        </w:rPr>
        <w:t>Postupak nabave se provodi sukladno dokumentu Prilog 4. „PRAVILA O PROVEDBI POSTUPAKA NABAVA ZA NEOBVEZNIKE ZAKONA O JAVNOJ NABAVI (NOJN</w:t>
      </w:r>
      <w:proofErr w:type="gramStart"/>
      <w:r>
        <w:rPr>
          <w:rFonts w:ascii="Calibri" w:eastAsia="Calibri" w:hAnsi="Calibri" w:cs="Calibri"/>
          <w:sz w:val="24"/>
          <w:szCs w:val="24"/>
        </w:rPr>
        <w:t>)“</w:t>
      </w:r>
      <w:proofErr w:type="gramEnd"/>
      <w:r>
        <w:rPr>
          <w:rFonts w:ascii="Calibri" w:eastAsia="Calibri" w:hAnsi="Calibri" w:cs="Calibri"/>
          <w:sz w:val="24"/>
          <w:szCs w:val="24"/>
        </w:rPr>
        <w:t xml:space="preserve">, koji je sastavni dio Ugovora o dodjeli bespovratnih sredstava </w:t>
      </w:r>
      <w:r w:rsidR="002B5763" w:rsidRPr="002B5763">
        <w:rPr>
          <w:rFonts w:ascii="Calibri" w:eastAsia="Calibri" w:hAnsi="Calibri" w:cs="Calibri"/>
          <w:sz w:val="24"/>
          <w:szCs w:val="24"/>
        </w:rPr>
        <w:t>KK.11.1.1.01.</w:t>
      </w:r>
      <w:r w:rsidR="002B5763">
        <w:rPr>
          <w:rFonts w:ascii="Calibri" w:eastAsia="Calibri" w:hAnsi="Calibri" w:cs="Calibri"/>
          <w:sz w:val="24"/>
          <w:szCs w:val="24"/>
        </w:rPr>
        <w:t>0371.</w:t>
      </w:r>
    </w:p>
    <w:p w:rsidR="00F07F34" w:rsidRDefault="00F07F34">
      <w:pPr>
        <w:spacing w:line="240" w:lineRule="auto"/>
        <w:jc w:val="both"/>
        <w:rPr>
          <w:rFonts w:ascii="Calibri" w:eastAsia="Calibri" w:hAnsi="Calibri" w:cs="Calibri"/>
          <w:sz w:val="24"/>
          <w:szCs w:val="24"/>
        </w:rPr>
      </w:pPr>
    </w:p>
    <w:p w:rsidR="00F07F34" w:rsidRDefault="00A30727">
      <w:pPr>
        <w:spacing w:line="240" w:lineRule="auto"/>
        <w:jc w:val="both"/>
        <w:rPr>
          <w:rFonts w:ascii="Calibri" w:eastAsia="Calibri" w:hAnsi="Calibri" w:cs="Calibri"/>
          <w:sz w:val="24"/>
          <w:szCs w:val="24"/>
        </w:rPr>
      </w:pPr>
      <w:r>
        <w:rPr>
          <w:rFonts w:ascii="Calibri" w:eastAsia="Calibri" w:hAnsi="Calibri" w:cs="Calibri"/>
          <w:sz w:val="24"/>
          <w:szCs w:val="24"/>
        </w:rPr>
        <w:t>1.3 Dostupnost dokumentacije za nadmetanje</w:t>
      </w:r>
      <w:r>
        <w:rPr>
          <w:rFonts w:ascii="Calibri" w:eastAsia="Calibri" w:hAnsi="Calibri" w:cs="Calibri"/>
          <w:i/>
          <w:sz w:val="24"/>
          <w:szCs w:val="24"/>
        </w:rPr>
        <w:t xml:space="preserve"> </w:t>
      </w:r>
    </w:p>
    <w:p w:rsidR="00F07F34" w:rsidRDefault="00F07F34">
      <w:pPr>
        <w:spacing w:line="240" w:lineRule="auto"/>
        <w:jc w:val="both"/>
        <w:rPr>
          <w:rFonts w:ascii="Calibri" w:eastAsia="Calibri" w:hAnsi="Calibri" w:cs="Calibri"/>
          <w:sz w:val="24"/>
          <w:szCs w:val="24"/>
        </w:rPr>
      </w:pPr>
    </w:p>
    <w:p w:rsidR="00F07F34" w:rsidRPr="002B5763" w:rsidRDefault="00A30727" w:rsidP="0021652B">
      <w:pPr>
        <w:spacing w:line="240" w:lineRule="auto"/>
        <w:jc w:val="both"/>
        <w:rPr>
          <w:rFonts w:ascii="Calibri" w:eastAsia="Calibri" w:hAnsi="Calibri" w:cs="Calibri"/>
          <w:sz w:val="24"/>
          <w:szCs w:val="24"/>
        </w:rPr>
      </w:pPr>
      <w:r>
        <w:rPr>
          <w:rFonts w:ascii="Calibri" w:eastAsia="Calibri" w:hAnsi="Calibri" w:cs="Calibri"/>
          <w:sz w:val="24"/>
          <w:szCs w:val="24"/>
        </w:rPr>
        <w:t xml:space="preserve">Dokumentacija za nadmetanje, pitanja i odgovori Ponuditelja i Naručitelja, kao i sve obavijesti o izmjenama i dopunama dokumentacije za nadmetanje biti će stavljene na raspolaganje Ponuditeljima na internetskoj stranici </w:t>
      </w:r>
      <w:hyperlink r:id="rId8">
        <w:r w:rsidRPr="002B5763">
          <w:rPr>
            <w:rFonts w:ascii="Calibri" w:eastAsia="Calibri" w:hAnsi="Calibri" w:cs="Calibri"/>
            <w:color w:val="0563C1"/>
            <w:sz w:val="24"/>
            <w:szCs w:val="24"/>
          </w:rPr>
          <w:t>www.strukturnifondovi.hr</w:t>
        </w:r>
      </w:hyperlink>
      <w:r w:rsidR="002B5763">
        <w:rPr>
          <w:rFonts w:ascii="Calibri" w:eastAsia="Calibri" w:hAnsi="Calibri" w:cs="Calibri"/>
          <w:sz w:val="24"/>
          <w:szCs w:val="24"/>
        </w:rPr>
        <w:t>.</w:t>
      </w:r>
    </w:p>
    <w:p w:rsidR="00F07F34" w:rsidRDefault="00F07F34">
      <w:pPr>
        <w:spacing w:line="240" w:lineRule="auto"/>
        <w:jc w:val="both"/>
        <w:rPr>
          <w:rFonts w:ascii="Calibri" w:eastAsia="Calibri" w:hAnsi="Calibri" w:cs="Calibri"/>
          <w:sz w:val="24"/>
          <w:szCs w:val="24"/>
        </w:rPr>
      </w:pPr>
    </w:p>
    <w:p w:rsidR="00F07F34" w:rsidRPr="007302DB" w:rsidRDefault="00A30727">
      <w:pPr>
        <w:spacing w:line="240" w:lineRule="auto"/>
        <w:jc w:val="both"/>
        <w:rPr>
          <w:rFonts w:ascii="Calibri" w:eastAsia="Calibri" w:hAnsi="Calibri" w:cs="Calibri"/>
          <w:sz w:val="24"/>
          <w:szCs w:val="24"/>
          <w:lang w:val="de-DE"/>
        </w:rPr>
      </w:pPr>
      <w:r w:rsidRPr="007302DB">
        <w:rPr>
          <w:rFonts w:ascii="Calibri" w:eastAsia="Calibri" w:hAnsi="Calibri" w:cs="Calibri"/>
          <w:sz w:val="24"/>
          <w:szCs w:val="24"/>
          <w:lang w:val="de-DE"/>
        </w:rPr>
        <w:t xml:space="preserve">1.4. Objašnjenja i izmjene dokumentacije za nadmetanje </w:t>
      </w:r>
    </w:p>
    <w:p w:rsidR="00F07F34" w:rsidRPr="007302DB" w:rsidRDefault="00F07F34">
      <w:pPr>
        <w:spacing w:line="240" w:lineRule="auto"/>
        <w:jc w:val="both"/>
        <w:rPr>
          <w:rFonts w:ascii="Calibri" w:eastAsia="Calibri" w:hAnsi="Calibri" w:cs="Calibri"/>
          <w:sz w:val="24"/>
          <w:szCs w:val="24"/>
          <w:lang w:val="de-DE"/>
        </w:rPr>
      </w:pPr>
    </w:p>
    <w:p w:rsidR="00DF3A82" w:rsidRDefault="00A30727">
      <w:pPr>
        <w:spacing w:line="240" w:lineRule="auto"/>
        <w:jc w:val="both"/>
        <w:rPr>
          <w:rFonts w:ascii="Calibri" w:eastAsia="Calibri" w:hAnsi="Calibri" w:cs="Calibri"/>
          <w:sz w:val="24"/>
          <w:szCs w:val="24"/>
          <w:lang w:val="de-DE"/>
        </w:rPr>
      </w:pPr>
      <w:r w:rsidRPr="007302DB">
        <w:rPr>
          <w:rFonts w:ascii="Calibri" w:eastAsia="Calibri" w:hAnsi="Calibri" w:cs="Calibri"/>
          <w:sz w:val="24"/>
          <w:szCs w:val="24"/>
          <w:lang w:val="de-DE"/>
        </w:rPr>
        <w:t>Ponuditelji mogu za vrijeme roka za dostavu ponuda postavljati pitanja odnosno zahtijevati dodatne informacije i pojašnjenja vezana uz dokumentaciju za nadmetanje. Dodatne informacije i pojašnjenja biti će objavljeni bez navođenja podataka o Ponuditelju na internet stranici na kojoj je dostupna i dokumentacija za nadmetanje (točka 1.3.), bez odlaganja u najkraćem mogućem roku</w:t>
      </w:r>
      <w:r w:rsidRPr="007302DB">
        <w:rPr>
          <w:rFonts w:ascii="Calibri" w:eastAsia="Calibri" w:hAnsi="Calibri" w:cs="Calibri"/>
          <w:color w:val="538135"/>
          <w:sz w:val="24"/>
          <w:szCs w:val="24"/>
          <w:lang w:val="de-DE"/>
        </w:rPr>
        <w:t xml:space="preserve">. </w:t>
      </w:r>
      <w:r w:rsidRPr="007302DB">
        <w:rPr>
          <w:rFonts w:ascii="Calibri" w:eastAsia="Calibri" w:hAnsi="Calibri" w:cs="Calibri"/>
          <w:sz w:val="24"/>
          <w:szCs w:val="24"/>
          <w:lang w:val="de-DE"/>
        </w:rPr>
        <w:t xml:space="preserve">Komunikacija i svaka druga razmjena informacija između Naručitelja i Ponuditelja obavljat će se u pisanom obliku. Pisani zahtjev zainteresiranih ponuditelja sa zahtjevom za pojašnjenje dostavlja se s naznakom „za javnu nabavu“ isključivo putem elektroničke pošte osobe zadužene za komunikaciju s ponuditeljima (točka 1.1.). </w:t>
      </w:r>
      <w:r w:rsidR="00DF3A82" w:rsidRPr="00DF3A82">
        <w:rPr>
          <w:rFonts w:ascii="Calibri" w:eastAsia="Calibri" w:hAnsi="Calibri" w:cs="Calibri"/>
          <w:sz w:val="24"/>
          <w:szCs w:val="24"/>
          <w:lang w:val="de-DE"/>
        </w:rPr>
        <w:t xml:space="preserve">U slučaju potrebe izmjene poziva na dostavu ponuda tijekom posljednjih 5 dana prije isteka inicijalnog roka za dostavu ponuda, </w:t>
      </w:r>
      <w:r w:rsidR="00DF3A82">
        <w:rPr>
          <w:rFonts w:ascii="Calibri" w:eastAsia="Calibri" w:hAnsi="Calibri" w:cs="Calibri"/>
          <w:sz w:val="24"/>
          <w:szCs w:val="24"/>
          <w:lang w:val="de-DE"/>
        </w:rPr>
        <w:t xml:space="preserve">Naručitelj </w:t>
      </w:r>
      <w:proofErr w:type="gramStart"/>
      <w:r w:rsidR="00DF3A82">
        <w:rPr>
          <w:rFonts w:ascii="Calibri" w:eastAsia="Calibri" w:hAnsi="Calibri" w:cs="Calibri"/>
          <w:sz w:val="24"/>
          <w:szCs w:val="24"/>
          <w:lang w:val="de-DE"/>
        </w:rPr>
        <w:t xml:space="preserve">će </w:t>
      </w:r>
      <w:r w:rsidR="00DF3A82" w:rsidRPr="00DF3A82">
        <w:rPr>
          <w:rFonts w:ascii="Calibri" w:eastAsia="Calibri" w:hAnsi="Calibri" w:cs="Calibri"/>
          <w:sz w:val="24"/>
          <w:szCs w:val="24"/>
          <w:lang w:val="de-DE"/>
        </w:rPr>
        <w:t xml:space="preserve"> razmjerno</w:t>
      </w:r>
      <w:proofErr w:type="gramEnd"/>
      <w:r w:rsidR="00DF3A82" w:rsidRPr="00DF3A82">
        <w:rPr>
          <w:rFonts w:ascii="Calibri" w:eastAsia="Calibri" w:hAnsi="Calibri" w:cs="Calibri"/>
          <w:sz w:val="24"/>
          <w:szCs w:val="24"/>
          <w:lang w:val="de-DE"/>
        </w:rPr>
        <w:t xml:space="preserve"> produljiti rok za dostavu ponuda za minimalno 5 dana, računajući od dana objave izmjene. </w:t>
      </w:r>
    </w:p>
    <w:p w:rsidR="00DF3A82" w:rsidRDefault="00DF3A82">
      <w:pPr>
        <w:spacing w:line="240" w:lineRule="auto"/>
        <w:jc w:val="both"/>
        <w:rPr>
          <w:rFonts w:ascii="Calibri" w:eastAsia="Calibri" w:hAnsi="Calibri" w:cs="Calibri"/>
          <w:sz w:val="24"/>
          <w:szCs w:val="24"/>
          <w:lang w:val="de-DE"/>
        </w:rPr>
      </w:pPr>
    </w:p>
    <w:p w:rsidR="00F07F34" w:rsidRPr="007302DB" w:rsidRDefault="00F07F34">
      <w:pPr>
        <w:spacing w:line="240" w:lineRule="auto"/>
        <w:jc w:val="both"/>
        <w:rPr>
          <w:rFonts w:ascii="Calibri" w:eastAsia="Calibri" w:hAnsi="Calibri" w:cs="Calibri"/>
          <w:i/>
          <w:sz w:val="24"/>
          <w:szCs w:val="24"/>
          <w:lang w:val="de-DE"/>
        </w:rPr>
      </w:pPr>
    </w:p>
    <w:p w:rsidR="005A0684" w:rsidRPr="005A0684" w:rsidRDefault="00A30727" w:rsidP="005A0684">
      <w:pPr>
        <w:numPr>
          <w:ilvl w:val="1"/>
          <w:numId w:val="6"/>
        </w:numPr>
        <w:spacing w:line="240" w:lineRule="auto"/>
        <w:rPr>
          <w:rFonts w:ascii="Calibri" w:eastAsia="Calibri" w:hAnsi="Calibri" w:cs="Calibri"/>
          <w:sz w:val="24"/>
          <w:szCs w:val="24"/>
        </w:rPr>
      </w:pPr>
      <w:r>
        <w:rPr>
          <w:rFonts w:ascii="Calibri" w:eastAsia="Calibri" w:hAnsi="Calibri" w:cs="Calibri"/>
          <w:sz w:val="24"/>
          <w:szCs w:val="24"/>
        </w:rPr>
        <w:t>Sukob interesa</w:t>
      </w:r>
    </w:p>
    <w:p w:rsidR="005A0684" w:rsidRDefault="005A0684">
      <w:pPr>
        <w:spacing w:line="240" w:lineRule="auto"/>
        <w:rPr>
          <w:rFonts w:ascii="Calibri" w:eastAsia="Calibri" w:hAnsi="Calibri" w:cs="Calibri"/>
          <w:sz w:val="24"/>
          <w:szCs w:val="24"/>
        </w:rPr>
      </w:pPr>
    </w:p>
    <w:p w:rsidR="00F07F34" w:rsidRDefault="00A30727">
      <w:pPr>
        <w:spacing w:line="240" w:lineRule="auto"/>
        <w:rPr>
          <w:rFonts w:ascii="Calibri" w:eastAsia="Calibri" w:hAnsi="Calibri" w:cs="Calibri"/>
          <w:sz w:val="24"/>
          <w:szCs w:val="24"/>
        </w:rPr>
      </w:pPr>
      <w:r>
        <w:rPr>
          <w:rFonts w:ascii="Calibri" w:eastAsia="Calibri" w:hAnsi="Calibri" w:cs="Calibri"/>
          <w:sz w:val="24"/>
          <w:szCs w:val="24"/>
        </w:rPr>
        <w:t>Popis gospodarskih subjekata s kojima je Naručitelj u sukobu interesa:</w:t>
      </w:r>
    </w:p>
    <w:tbl>
      <w:tblPr>
        <w:tblStyle w:val="a"/>
        <w:tblW w:w="94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85"/>
        <w:gridCol w:w="5040"/>
        <w:gridCol w:w="1620"/>
      </w:tblGrid>
      <w:tr w:rsidR="00F07F34">
        <w:tc>
          <w:tcPr>
            <w:tcW w:w="2785" w:type="dxa"/>
            <w:shd w:val="clear" w:color="auto" w:fill="D9D9D9"/>
          </w:tcPr>
          <w:p w:rsidR="00F07F34" w:rsidRDefault="00A30727">
            <w:pPr>
              <w:jc w:val="both"/>
              <w:rPr>
                <w:rFonts w:ascii="Calibri" w:eastAsia="Calibri" w:hAnsi="Calibri" w:cs="Calibri"/>
                <w:b/>
              </w:rPr>
            </w:pPr>
            <w:r>
              <w:rPr>
                <w:rFonts w:ascii="Calibri" w:eastAsia="Calibri" w:hAnsi="Calibri" w:cs="Calibri"/>
                <w:b/>
              </w:rPr>
              <w:t>Naziv tvrtke</w:t>
            </w:r>
          </w:p>
        </w:tc>
        <w:tc>
          <w:tcPr>
            <w:tcW w:w="5040" w:type="dxa"/>
            <w:shd w:val="clear" w:color="auto" w:fill="D9D9D9"/>
          </w:tcPr>
          <w:p w:rsidR="00F07F34" w:rsidRDefault="00A30727">
            <w:pPr>
              <w:jc w:val="both"/>
              <w:rPr>
                <w:rFonts w:ascii="Calibri" w:eastAsia="Calibri" w:hAnsi="Calibri" w:cs="Calibri"/>
                <w:b/>
              </w:rPr>
            </w:pPr>
            <w:r>
              <w:rPr>
                <w:rFonts w:ascii="Calibri" w:eastAsia="Calibri" w:hAnsi="Calibri" w:cs="Calibri"/>
                <w:b/>
              </w:rPr>
              <w:t>Adresa</w:t>
            </w:r>
          </w:p>
        </w:tc>
        <w:tc>
          <w:tcPr>
            <w:tcW w:w="1620" w:type="dxa"/>
            <w:shd w:val="clear" w:color="auto" w:fill="D9D9D9"/>
          </w:tcPr>
          <w:p w:rsidR="00F07F34" w:rsidRDefault="00A30727">
            <w:pPr>
              <w:jc w:val="both"/>
              <w:rPr>
                <w:rFonts w:ascii="Calibri" w:eastAsia="Calibri" w:hAnsi="Calibri" w:cs="Calibri"/>
                <w:b/>
              </w:rPr>
            </w:pPr>
            <w:r>
              <w:rPr>
                <w:rFonts w:ascii="Calibri" w:eastAsia="Calibri" w:hAnsi="Calibri" w:cs="Calibri"/>
                <w:b/>
              </w:rPr>
              <w:t>OIB</w:t>
            </w:r>
          </w:p>
        </w:tc>
      </w:tr>
      <w:tr w:rsidR="00F07F34">
        <w:tc>
          <w:tcPr>
            <w:tcW w:w="2785" w:type="dxa"/>
          </w:tcPr>
          <w:p w:rsidR="00F07F34" w:rsidRDefault="00A30727">
            <w:pPr>
              <w:jc w:val="both"/>
              <w:rPr>
                <w:rFonts w:ascii="Calibri" w:eastAsia="Calibri" w:hAnsi="Calibri" w:cs="Calibri"/>
              </w:rPr>
            </w:pPr>
            <w:r>
              <w:rPr>
                <w:rFonts w:ascii="Calibri" w:eastAsia="Calibri" w:hAnsi="Calibri" w:cs="Calibri"/>
              </w:rPr>
              <w:t>Stype Norway AS</w:t>
            </w:r>
          </w:p>
        </w:tc>
        <w:tc>
          <w:tcPr>
            <w:tcW w:w="5040" w:type="dxa"/>
          </w:tcPr>
          <w:p w:rsidR="00F07F34" w:rsidRDefault="002B5763" w:rsidP="002B5763">
            <w:pPr>
              <w:jc w:val="both"/>
              <w:rPr>
                <w:rFonts w:ascii="Calibri" w:eastAsia="Calibri" w:hAnsi="Calibri" w:cs="Calibri"/>
              </w:rPr>
            </w:pPr>
            <w:r w:rsidRPr="002B5763">
              <w:rPr>
                <w:rFonts w:ascii="Calibri" w:eastAsia="Calibri" w:hAnsi="Calibri" w:cs="Calibri"/>
              </w:rPr>
              <w:t>Rolfsbuktveien 4A, 1364 Fornebu</w:t>
            </w:r>
            <w:r w:rsidR="00A30727">
              <w:rPr>
                <w:rFonts w:ascii="Calibri" w:eastAsia="Calibri" w:hAnsi="Calibri" w:cs="Calibri"/>
              </w:rPr>
              <w:t>, Norveška</w:t>
            </w:r>
          </w:p>
        </w:tc>
        <w:tc>
          <w:tcPr>
            <w:tcW w:w="1620" w:type="dxa"/>
          </w:tcPr>
          <w:p w:rsidR="00F07F34" w:rsidRDefault="00A30727">
            <w:pPr>
              <w:jc w:val="both"/>
              <w:rPr>
                <w:rFonts w:ascii="Calibri" w:eastAsia="Calibri" w:hAnsi="Calibri" w:cs="Calibri"/>
              </w:rPr>
            </w:pPr>
            <w:r>
              <w:rPr>
                <w:rFonts w:ascii="Calibri" w:eastAsia="Calibri" w:hAnsi="Calibri" w:cs="Calibri"/>
              </w:rPr>
              <w:t>58268099671</w:t>
            </w:r>
          </w:p>
        </w:tc>
      </w:tr>
      <w:tr w:rsidR="00F07F34">
        <w:tc>
          <w:tcPr>
            <w:tcW w:w="2785" w:type="dxa"/>
          </w:tcPr>
          <w:p w:rsidR="00F07F34" w:rsidRDefault="00A30727">
            <w:pPr>
              <w:jc w:val="both"/>
              <w:rPr>
                <w:rFonts w:ascii="Calibri" w:eastAsia="Calibri" w:hAnsi="Calibri" w:cs="Calibri"/>
              </w:rPr>
            </w:pPr>
            <w:r>
              <w:rPr>
                <w:rFonts w:ascii="Calibri" w:eastAsia="Calibri" w:hAnsi="Calibri" w:cs="Calibri"/>
              </w:rPr>
              <w:t>STYPE UK LIMITED</w:t>
            </w:r>
          </w:p>
        </w:tc>
        <w:tc>
          <w:tcPr>
            <w:tcW w:w="5040" w:type="dxa"/>
          </w:tcPr>
          <w:p w:rsidR="00F07F34" w:rsidRDefault="00A30727">
            <w:pPr>
              <w:jc w:val="both"/>
              <w:rPr>
                <w:rFonts w:ascii="Calibri" w:eastAsia="Calibri" w:hAnsi="Calibri" w:cs="Calibri"/>
              </w:rPr>
            </w:pPr>
            <w:r>
              <w:rPr>
                <w:rFonts w:ascii="Calibri" w:eastAsia="Calibri" w:hAnsi="Calibri" w:cs="Calibri"/>
              </w:rPr>
              <w:t>7-9 MACON COURT, CREWE, CHESHIRE, CW1 6EA, ENGLAND, UNITED KINGDOM</w:t>
            </w:r>
          </w:p>
        </w:tc>
        <w:tc>
          <w:tcPr>
            <w:tcW w:w="1620" w:type="dxa"/>
          </w:tcPr>
          <w:p w:rsidR="00F07F34" w:rsidRDefault="00A30727">
            <w:pPr>
              <w:jc w:val="both"/>
              <w:rPr>
                <w:rFonts w:ascii="Calibri" w:eastAsia="Calibri" w:hAnsi="Calibri" w:cs="Calibri"/>
              </w:rPr>
            </w:pPr>
            <w:r>
              <w:rPr>
                <w:rFonts w:ascii="Calibri" w:eastAsia="Calibri" w:hAnsi="Calibri" w:cs="Calibri"/>
              </w:rPr>
              <w:t>17855693313</w:t>
            </w:r>
          </w:p>
        </w:tc>
      </w:tr>
      <w:tr w:rsidR="00F07F34">
        <w:tc>
          <w:tcPr>
            <w:tcW w:w="2785" w:type="dxa"/>
          </w:tcPr>
          <w:p w:rsidR="00F07F34" w:rsidRDefault="00A30727">
            <w:pPr>
              <w:jc w:val="both"/>
              <w:rPr>
                <w:rFonts w:ascii="Calibri" w:eastAsia="Calibri" w:hAnsi="Calibri" w:cs="Calibri"/>
              </w:rPr>
            </w:pPr>
            <w:r>
              <w:rPr>
                <w:rFonts w:ascii="Calibri" w:eastAsia="Calibri" w:hAnsi="Calibri" w:cs="Calibri"/>
              </w:rPr>
              <w:t>STYPE &amp; BROTHERS INC.</w:t>
            </w:r>
          </w:p>
        </w:tc>
        <w:tc>
          <w:tcPr>
            <w:tcW w:w="5040" w:type="dxa"/>
          </w:tcPr>
          <w:p w:rsidR="00F07F34" w:rsidRDefault="00A30727">
            <w:pPr>
              <w:jc w:val="both"/>
              <w:rPr>
                <w:rFonts w:ascii="Calibri" w:eastAsia="Calibri" w:hAnsi="Calibri" w:cs="Calibri"/>
              </w:rPr>
            </w:pPr>
            <w:r>
              <w:rPr>
                <w:rFonts w:ascii="Calibri" w:eastAsia="Calibri" w:hAnsi="Calibri" w:cs="Calibri"/>
              </w:rPr>
              <w:t>5857 Owens Ave, Suite 300, Carlsbad, CA 92008, SAD</w:t>
            </w:r>
          </w:p>
        </w:tc>
        <w:tc>
          <w:tcPr>
            <w:tcW w:w="1620" w:type="dxa"/>
          </w:tcPr>
          <w:p w:rsidR="00F07F34" w:rsidRDefault="00F07F34">
            <w:pPr>
              <w:jc w:val="both"/>
              <w:rPr>
                <w:rFonts w:ascii="Calibri" w:eastAsia="Calibri" w:hAnsi="Calibri" w:cs="Calibri"/>
              </w:rPr>
            </w:pPr>
          </w:p>
        </w:tc>
      </w:tr>
    </w:tbl>
    <w:p w:rsidR="00F07F34" w:rsidRDefault="00F07F34">
      <w:pPr>
        <w:spacing w:line="240" w:lineRule="auto"/>
        <w:rPr>
          <w:rFonts w:ascii="Calibri" w:eastAsia="Calibri" w:hAnsi="Calibri" w:cs="Calibri"/>
        </w:rPr>
      </w:pPr>
    </w:p>
    <w:p w:rsidR="005A0684" w:rsidRDefault="005A0684" w:rsidP="0003168F">
      <w:pPr>
        <w:spacing w:line="240" w:lineRule="auto"/>
        <w:jc w:val="both"/>
        <w:rPr>
          <w:rFonts w:ascii="Calibri" w:eastAsia="Calibri" w:hAnsi="Calibri" w:cs="Calibri"/>
        </w:rPr>
      </w:pPr>
      <w:r>
        <w:rPr>
          <w:rFonts w:ascii="Calibri" w:eastAsia="Calibri" w:hAnsi="Calibri" w:cs="Calibri"/>
        </w:rPr>
        <w:t>Osim navedenih, ne postoje drugi gospodarski subjekti s kojima Naručitelj i s njime povezane osobe, odnosno članovi evaluacijskog odbora ne smiju sklapati ugovore o nabavi u svojstvu Ponuditelja.</w:t>
      </w:r>
    </w:p>
    <w:p w:rsidR="005A0684" w:rsidRDefault="005A0684">
      <w:pPr>
        <w:spacing w:line="240" w:lineRule="auto"/>
        <w:rPr>
          <w:rFonts w:ascii="Calibri" w:eastAsia="Calibri" w:hAnsi="Calibri" w:cs="Calibri"/>
        </w:rPr>
      </w:pPr>
    </w:p>
    <w:p w:rsidR="00F07F34" w:rsidRDefault="00A30727">
      <w:pPr>
        <w:numPr>
          <w:ilvl w:val="1"/>
          <w:numId w:val="6"/>
        </w:numPr>
        <w:spacing w:line="240" w:lineRule="auto"/>
        <w:rPr>
          <w:rFonts w:ascii="Calibri" w:eastAsia="Calibri" w:hAnsi="Calibri" w:cs="Calibri"/>
          <w:sz w:val="24"/>
          <w:szCs w:val="24"/>
        </w:rPr>
      </w:pPr>
      <w:r>
        <w:rPr>
          <w:rFonts w:ascii="Calibri" w:eastAsia="Calibri" w:hAnsi="Calibri" w:cs="Calibri"/>
          <w:sz w:val="24"/>
          <w:szCs w:val="24"/>
        </w:rPr>
        <w:t>Evidencijski broj nabave</w:t>
      </w:r>
    </w:p>
    <w:p w:rsidR="00F07F34" w:rsidRDefault="00F07F34">
      <w:pPr>
        <w:spacing w:line="240" w:lineRule="auto"/>
        <w:rPr>
          <w:rFonts w:ascii="Calibri" w:eastAsia="Calibri" w:hAnsi="Calibri" w:cs="Calibri"/>
          <w:sz w:val="24"/>
          <w:szCs w:val="24"/>
        </w:rPr>
      </w:pPr>
    </w:p>
    <w:p w:rsidR="00F07F34" w:rsidRDefault="002B5763">
      <w:pPr>
        <w:spacing w:line="240" w:lineRule="auto"/>
        <w:rPr>
          <w:rFonts w:ascii="Calibri" w:eastAsia="Calibri" w:hAnsi="Calibri" w:cs="Calibri"/>
          <w:sz w:val="24"/>
          <w:szCs w:val="24"/>
        </w:rPr>
      </w:pPr>
      <w:r w:rsidRPr="002B5763">
        <w:rPr>
          <w:rFonts w:ascii="Calibri" w:eastAsia="Calibri" w:hAnsi="Calibri" w:cs="Calibri"/>
          <w:sz w:val="24"/>
          <w:szCs w:val="24"/>
        </w:rPr>
        <w:t>KK.11.1.1.01.0371</w:t>
      </w:r>
      <w:r w:rsidR="00A30727">
        <w:rPr>
          <w:rFonts w:ascii="Calibri" w:eastAsia="Calibri" w:hAnsi="Calibri" w:cs="Calibri"/>
          <w:sz w:val="24"/>
          <w:szCs w:val="24"/>
        </w:rPr>
        <w:t>-01</w:t>
      </w:r>
    </w:p>
    <w:p w:rsidR="00F07F34" w:rsidRDefault="00F07F34">
      <w:pPr>
        <w:spacing w:line="240" w:lineRule="auto"/>
        <w:rPr>
          <w:rFonts w:ascii="Calibri" w:eastAsia="Calibri" w:hAnsi="Calibri" w:cs="Calibri"/>
          <w:sz w:val="24"/>
          <w:szCs w:val="24"/>
        </w:rPr>
      </w:pPr>
    </w:p>
    <w:p w:rsidR="00F07F34" w:rsidRDefault="00A30727">
      <w:pPr>
        <w:numPr>
          <w:ilvl w:val="1"/>
          <w:numId w:val="6"/>
        </w:numPr>
        <w:spacing w:line="240" w:lineRule="auto"/>
        <w:rPr>
          <w:rFonts w:ascii="Calibri" w:eastAsia="Calibri" w:hAnsi="Calibri" w:cs="Calibri"/>
          <w:sz w:val="24"/>
          <w:szCs w:val="24"/>
        </w:rPr>
      </w:pPr>
      <w:r>
        <w:rPr>
          <w:rFonts w:ascii="Calibri" w:eastAsia="Calibri" w:hAnsi="Calibri" w:cs="Calibri"/>
          <w:sz w:val="24"/>
          <w:szCs w:val="24"/>
        </w:rPr>
        <w:t>Procijenjena vrijednost nabave</w:t>
      </w:r>
    </w:p>
    <w:p w:rsidR="00F07F34" w:rsidRDefault="00F07F34">
      <w:pPr>
        <w:spacing w:line="240" w:lineRule="auto"/>
        <w:rPr>
          <w:rFonts w:ascii="Calibri" w:eastAsia="Calibri" w:hAnsi="Calibri" w:cs="Calibri"/>
          <w:sz w:val="24"/>
          <w:szCs w:val="24"/>
        </w:rPr>
      </w:pPr>
    </w:p>
    <w:p w:rsidR="00F07F34" w:rsidRDefault="00A30727" w:rsidP="002B5763">
      <w:pPr>
        <w:spacing w:line="240" w:lineRule="auto"/>
        <w:jc w:val="both"/>
        <w:rPr>
          <w:rFonts w:ascii="Calibri" w:eastAsia="Calibri" w:hAnsi="Calibri" w:cs="Calibri"/>
          <w:sz w:val="24"/>
          <w:szCs w:val="24"/>
        </w:rPr>
      </w:pPr>
      <w:r>
        <w:rPr>
          <w:rFonts w:ascii="Calibri" w:eastAsia="Calibri" w:hAnsi="Calibri" w:cs="Calibri"/>
          <w:sz w:val="24"/>
          <w:szCs w:val="24"/>
        </w:rPr>
        <w:t xml:space="preserve">Ukupna procijenjena vrijednost nabave iznosi </w:t>
      </w:r>
      <w:r w:rsidR="002B5763" w:rsidRPr="002B5763">
        <w:rPr>
          <w:rFonts w:ascii="Calibri" w:eastAsia="Calibri" w:hAnsi="Calibri" w:cs="Calibri"/>
          <w:sz w:val="24"/>
          <w:szCs w:val="24"/>
        </w:rPr>
        <w:t>740.000,00</w:t>
      </w:r>
      <w:r w:rsidR="002B5763">
        <w:rPr>
          <w:rFonts w:ascii="Calibri" w:eastAsia="Calibri" w:hAnsi="Calibri" w:cs="Calibri"/>
          <w:sz w:val="24"/>
          <w:szCs w:val="24"/>
        </w:rPr>
        <w:t xml:space="preserve"> </w:t>
      </w:r>
      <w:r>
        <w:rPr>
          <w:rFonts w:ascii="Calibri" w:eastAsia="Calibri" w:hAnsi="Calibri" w:cs="Calibri"/>
          <w:sz w:val="24"/>
          <w:szCs w:val="24"/>
        </w:rPr>
        <w:t xml:space="preserve">HRK (slovima: </w:t>
      </w:r>
      <w:r w:rsidR="002B5763">
        <w:rPr>
          <w:rFonts w:ascii="Calibri" w:eastAsia="Calibri" w:hAnsi="Calibri" w:cs="Calibri"/>
          <w:sz w:val="24"/>
          <w:szCs w:val="24"/>
        </w:rPr>
        <w:t>sedamstočetrdesettisuća</w:t>
      </w:r>
      <w:r>
        <w:rPr>
          <w:rFonts w:ascii="Calibri" w:eastAsia="Calibri" w:hAnsi="Calibri" w:cs="Calibri"/>
          <w:sz w:val="24"/>
          <w:szCs w:val="24"/>
        </w:rPr>
        <w:t xml:space="preserve"> kuna) bez PDV-a.</w:t>
      </w:r>
    </w:p>
    <w:p w:rsidR="00F07F34" w:rsidRDefault="00F07F34">
      <w:pPr>
        <w:spacing w:line="240" w:lineRule="auto"/>
        <w:rPr>
          <w:rFonts w:ascii="Calibri" w:eastAsia="Calibri" w:hAnsi="Calibri" w:cs="Calibri"/>
          <w:sz w:val="24"/>
          <w:szCs w:val="24"/>
        </w:rPr>
      </w:pPr>
    </w:p>
    <w:p w:rsidR="00F07F34" w:rsidRDefault="00A30727">
      <w:pPr>
        <w:numPr>
          <w:ilvl w:val="0"/>
          <w:numId w:val="7"/>
        </w:numPr>
        <w:spacing w:line="240" w:lineRule="auto"/>
        <w:rPr>
          <w:rFonts w:ascii="Calibri" w:eastAsia="Calibri" w:hAnsi="Calibri" w:cs="Calibri"/>
          <w:b/>
          <w:sz w:val="24"/>
          <w:szCs w:val="24"/>
        </w:rPr>
      </w:pPr>
      <w:r>
        <w:rPr>
          <w:rFonts w:ascii="Calibri" w:eastAsia="Calibri" w:hAnsi="Calibri" w:cs="Calibri"/>
          <w:b/>
          <w:sz w:val="24"/>
          <w:szCs w:val="24"/>
        </w:rPr>
        <w:t>PODACI O PREDMETU NABAVE</w:t>
      </w:r>
    </w:p>
    <w:p w:rsidR="00F07F34" w:rsidRDefault="00A30727">
      <w:pPr>
        <w:spacing w:line="240" w:lineRule="auto"/>
        <w:ind w:left="360"/>
        <w:rPr>
          <w:rFonts w:ascii="Calibri" w:eastAsia="Calibri" w:hAnsi="Calibri" w:cs="Calibri"/>
          <w:b/>
          <w:sz w:val="24"/>
          <w:szCs w:val="24"/>
        </w:rPr>
      </w:pPr>
      <w:r>
        <w:rPr>
          <w:rFonts w:ascii="Calibri" w:eastAsia="Calibri" w:hAnsi="Calibri" w:cs="Calibri"/>
          <w:b/>
          <w:sz w:val="24"/>
          <w:szCs w:val="24"/>
        </w:rPr>
        <w:t xml:space="preserve"> </w:t>
      </w:r>
    </w:p>
    <w:p w:rsidR="00F07F34" w:rsidRDefault="00A30727">
      <w:pPr>
        <w:numPr>
          <w:ilvl w:val="1"/>
          <w:numId w:val="7"/>
        </w:numPr>
        <w:spacing w:line="240" w:lineRule="auto"/>
        <w:rPr>
          <w:rFonts w:ascii="Calibri" w:eastAsia="Calibri" w:hAnsi="Calibri" w:cs="Calibri"/>
          <w:sz w:val="24"/>
          <w:szCs w:val="24"/>
        </w:rPr>
      </w:pPr>
      <w:r>
        <w:rPr>
          <w:rFonts w:ascii="Calibri" w:eastAsia="Calibri" w:hAnsi="Calibri" w:cs="Calibri"/>
          <w:sz w:val="24"/>
          <w:szCs w:val="24"/>
        </w:rPr>
        <w:t>Osnovne informacije o predmetu nabave:</w:t>
      </w:r>
    </w:p>
    <w:p w:rsidR="00F07F34" w:rsidRDefault="00F07F34">
      <w:pPr>
        <w:spacing w:line="240" w:lineRule="auto"/>
        <w:ind w:left="360"/>
        <w:rPr>
          <w:rFonts w:ascii="Calibri" w:eastAsia="Calibri" w:hAnsi="Calibri" w:cs="Calibri"/>
          <w:sz w:val="24"/>
          <w:szCs w:val="24"/>
        </w:rPr>
      </w:pPr>
    </w:p>
    <w:p w:rsidR="00F07F34" w:rsidRDefault="005033C9" w:rsidP="005033C9">
      <w:pPr>
        <w:spacing w:line="240" w:lineRule="auto"/>
        <w:jc w:val="both"/>
        <w:rPr>
          <w:rFonts w:ascii="Calibri" w:eastAsia="Calibri" w:hAnsi="Calibri" w:cs="Calibri"/>
          <w:sz w:val="24"/>
          <w:szCs w:val="24"/>
        </w:rPr>
      </w:pPr>
      <w:r>
        <w:rPr>
          <w:rFonts w:ascii="Calibri" w:eastAsia="Calibri" w:hAnsi="Calibri" w:cs="Calibri"/>
          <w:sz w:val="24"/>
          <w:szCs w:val="24"/>
        </w:rPr>
        <w:t xml:space="preserve">Predmet nabave je </w:t>
      </w:r>
      <w:r w:rsidR="002B5763" w:rsidRPr="002B5763">
        <w:rPr>
          <w:rFonts w:ascii="Calibri" w:eastAsia="Calibri" w:hAnsi="Calibri" w:cs="Calibri"/>
          <w:sz w:val="24"/>
          <w:szCs w:val="24"/>
        </w:rPr>
        <w:t xml:space="preserve">3-osni </w:t>
      </w:r>
      <w:r w:rsidR="00723274">
        <w:rPr>
          <w:rFonts w:ascii="Calibri" w:eastAsia="Calibri" w:hAnsi="Calibri" w:cs="Calibri"/>
          <w:sz w:val="24"/>
          <w:szCs w:val="24"/>
        </w:rPr>
        <w:t>CNC</w:t>
      </w:r>
      <w:r w:rsidR="002B5763" w:rsidRPr="002B5763">
        <w:rPr>
          <w:rFonts w:ascii="Calibri" w:eastAsia="Calibri" w:hAnsi="Calibri" w:cs="Calibri"/>
          <w:sz w:val="24"/>
          <w:szCs w:val="24"/>
        </w:rPr>
        <w:t xml:space="preserve"> stroj sa visokim okretajima sa pripadajućim setom alata i uključenom o</w:t>
      </w:r>
      <w:r>
        <w:rPr>
          <w:rFonts w:ascii="Calibri" w:eastAsia="Calibri" w:hAnsi="Calibri" w:cs="Calibri"/>
          <w:sz w:val="24"/>
          <w:szCs w:val="24"/>
        </w:rPr>
        <w:t xml:space="preserve">snovnom obukom za rad operatera, </w:t>
      </w:r>
      <w:r w:rsidRPr="005033C9">
        <w:rPr>
          <w:rFonts w:ascii="Calibri" w:eastAsia="Calibri" w:hAnsi="Calibri" w:cs="Calibri"/>
          <w:sz w:val="24"/>
          <w:szCs w:val="24"/>
        </w:rPr>
        <w:t>što uključuje isporuku,</w:t>
      </w:r>
      <w:r w:rsidR="001452BD">
        <w:rPr>
          <w:rFonts w:ascii="Calibri" w:eastAsia="Calibri" w:hAnsi="Calibri" w:cs="Calibri"/>
          <w:sz w:val="24"/>
          <w:szCs w:val="24"/>
        </w:rPr>
        <w:t xml:space="preserve"> instaliranje/montažu</w:t>
      </w:r>
      <w:r>
        <w:rPr>
          <w:rFonts w:ascii="Calibri" w:eastAsia="Calibri" w:hAnsi="Calibri" w:cs="Calibri"/>
          <w:sz w:val="24"/>
          <w:szCs w:val="24"/>
        </w:rPr>
        <w:t xml:space="preserve">, </w:t>
      </w:r>
      <w:r w:rsidR="001452BD">
        <w:rPr>
          <w:rFonts w:ascii="Calibri" w:eastAsia="Calibri" w:hAnsi="Calibri" w:cs="Calibri"/>
          <w:sz w:val="24"/>
          <w:szCs w:val="24"/>
        </w:rPr>
        <w:t>obuku</w:t>
      </w:r>
      <w:r w:rsidRPr="005033C9">
        <w:rPr>
          <w:rFonts w:ascii="Calibri" w:eastAsia="Calibri" w:hAnsi="Calibri" w:cs="Calibri"/>
          <w:sz w:val="24"/>
          <w:szCs w:val="24"/>
        </w:rPr>
        <w:t xml:space="preserve"> </w:t>
      </w:r>
      <w:r>
        <w:rPr>
          <w:rFonts w:ascii="Calibri" w:eastAsia="Calibri" w:hAnsi="Calibri" w:cs="Calibri"/>
          <w:sz w:val="24"/>
          <w:szCs w:val="24"/>
        </w:rPr>
        <w:t xml:space="preserve">i </w:t>
      </w:r>
      <w:r w:rsidRPr="005033C9">
        <w:rPr>
          <w:rFonts w:ascii="Calibri" w:eastAsia="Calibri" w:hAnsi="Calibri" w:cs="Calibri"/>
          <w:sz w:val="24"/>
          <w:szCs w:val="24"/>
        </w:rPr>
        <w:t xml:space="preserve">održavanje </w:t>
      </w:r>
      <w:r w:rsidR="00F22858">
        <w:rPr>
          <w:rFonts w:ascii="Calibri" w:eastAsia="Calibri" w:hAnsi="Calibri" w:cs="Calibri"/>
          <w:sz w:val="24"/>
          <w:szCs w:val="24"/>
        </w:rPr>
        <w:t xml:space="preserve">stroja </w:t>
      </w:r>
      <w:r w:rsidRPr="005033C9">
        <w:rPr>
          <w:rFonts w:ascii="Calibri" w:eastAsia="Calibri" w:hAnsi="Calibri" w:cs="Calibri"/>
          <w:sz w:val="24"/>
          <w:szCs w:val="24"/>
        </w:rPr>
        <w:t>u predviđenom jamstvenom roku.</w:t>
      </w:r>
    </w:p>
    <w:p w:rsidR="005033C9" w:rsidRPr="002B5763" w:rsidRDefault="005033C9" w:rsidP="005033C9">
      <w:pPr>
        <w:spacing w:line="240" w:lineRule="auto"/>
        <w:jc w:val="both"/>
        <w:rPr>
          <w:rFonts w:ascii="Calibri" w:eastAsia="Calibri" w:hAnsi="Calibri" w:cs="Calibri"/>
          <w:sz w:val="24"/>
          <w:szCs w:val="24"/>
        </w:rPr>
      </w:pPr>
    </w:p>
    <w:p w:rsidR="00F07F34" w:rsidRDefault="00A30727">
      <w:pPr>
        <w:spacing w:line="240" w:lineRule="auto"/>
        <w:jc w:val="both"/>
        <w:rPr>
          <w:rFonts w:ascii="Calibri" w:eastAsia="Calibri" w:hAnsi="Calibri" w:cs="Calibri"/>
          <w:sz w:val="24"/>
          <w:szCs w:val="24"/>
        </w:rPr>
      </w:pPr>
      <w:r>
        <w:rPr>
          <w:rFonts w:ascii="Calibri" w:eastAsia="Calibri" w:hAnsi="Calibri" w:cs="Calibri"/>
          <w:sz w:val="24"/>
          <w:szCs w:val="24"/>
        </w:rPr>
        <w:t xml:space="preserve">2.2. Grupe predmeta nabave </w:t>
      </w:r>
    </w:p>
    <w:p w:rsidR="00F07F34" w:rsidRDefault="00F07F34">
      <w:pPr>
        <w:spacing w:line="240" w:lineRule="auto"/>
        <w:jc w:val="both"/>
        <w:rPr>
          <w:rFonts w:ascii="Calibri" w:eastAsia="Calibri" w:hAnsi="Calibri" w:cs="Calibri"/>
          <w:sz w:val="24"/>
          <w:szCs w:val="24"/>
        </w:rPr>
      </w:pPr>
    </w:p>
    <w:p w:rsidR="00F07F34" w:rsidRDefault="00A30727">
      <w:pPr>
        <w:spacing w:line="240" w:lineRule="auto"/>
        <w:jc w:val="both"/>
        <w:rPr>
          <w:rFonts w:ascii="Calibri" w:eastAsia="Calibri" w:hAnsi="Calibri" w:cs="Calibri"/>
          <w:sz w:val="24"/>
          <w:szCs w:val="24"/>
        </w:rPr>
      </w:pPr>
      <w:r>
        <w:rPr>
          <w:rFonts w:ascii="Calibri" w:eastAsia="Calibri" w:hAnsi="Calibri" w:cs="Calibri"/>
          <w:sz w:val="24"/>
          <w:szCs w:val="24"/>
        </w:rPr>
        <w:t>Predmet nabave nije podijeljen u grupe, budući da predmet nabave predstavlja tehnološku, oblikovnu i funkcionalnu sredinu. Nije dozvoljeno nuđenje po grupama ili dijelovima predmeta nabave. Ponuditelji su dužni ponuditi cjelokupan predmet nabave sukladno Troškovniku (Prilog 2.). U protivnom će se ponuda smatrati nevaljanom.</w:t>
      </w:r>
    </w:p>
    <w:p w:rsidR="00F07F34" w:rsidRDefault="00F07F34">
      <w:pPr>
        <w:spacing w:line="240" w:lineRule="auto"/>
        <w:jc w:val="both"/>
        <w:rPr>
          <w:rFonts w:ascii="Calibri" w:eastAsia="Calibri" w:hAnsi="Calibri" w:cs="Calibri"/>
          <w:sz w:val="24"/>
          <w:szCs w:val="24"/>
        </w:rPr>
      </w:pPr>
    </w:p>
    <w:p w:rsidR="001452BD" w:rsidRDefault="001452BD">
      <w:pPr>
        <w:spacing w:line="240" w:lineRule="auto"/>
        <w:jc w:val="both"/>
        <w:rPr>
          <w:rFonts w:ascii="Calibri" w:eastAsia="Calibri" w:hAnsi="Calibri" w:cs="Calibri"/>
          <w:sz w:val="24"/>
          <w:szCs w:val="24"/>
        </w:rPr>
      </w:pPr>
    </w:p>
    <w:p w:rsidR="00F07F34" w:rsidRDefault="00A30727">
      <w:pPr>
        <w:spacing w:line="240" w:lineRule="auto"/>
        <w:jc w:val="both"/>
        <w:rPr>
          <w:rFonts w:ascii="Calibri" w:eastAsia="Calibri" w:hAnsi="Calibri" w:cs="Calibri"/>
          <w:sz w:val="24"/>
          <w:szCs w:val="24"/>
        </w:rPr>
      </w:pPr>
      <w:r>
        <w:rPr>
          <w:rFonts w:ascii="Calibri" w:eastAsia="Calibri" w:hAnsi="Calibri" w:cs="Calibri"/>
          <w:sz w:val="24"/>
          <w:szCs w:val="24"/>
        </w:rPr>
        <w:lastRenderedPageBreak/>
        <w:t xml:space="preserve">2.3.  Način određivanja cijene ponude </w:t>
      </w:r>
    </w:p>
    <w:p w:rsidR="00F07F34" w:rsidRDefault="00F07F34">
      <w:pPr>
        <w:spacing w:line="240" w:lineRule="auto"/>
        <w:jc w:val="both"/>
        <w:rPr>
          <w:rFonts w:ascii="Calibri" w:eastAsia="Calibri" w:hAnsi="Calibri" w:cs="Calibri"/>
          <w:sz w:val="24"/>
          <w:szCs w:val="24"/>
        </w:rPr>
      </w:pPr>
    </w:p>
    <w:p w:rsidR="00F07F34" w:rsidRDefault="00A30727">
      <w:pPr>
        <w:spacing w:line="240" w:lineRule="auto"/>
        <w:jc w:val="both"/>
        <w:rPr>
          <w:rFonts w:ascii="Calibri" w:eastAsia="Calibri" w:hAnsi="Calibri" w:cs="Calibri"/>
          <w:sz w:val="24"/>
          <w:szCs w:val="24"/>
        </w:rPr>
      </w:pPr>
      <w:r>
        <w:rPr>
          <w:rFonts w:ascii="Calibri" w:eastAsia="Calibri" w:hAnsi="Calibri" w:cs="Calibri"/>
          <w:sz w:val="24"/>
          <w:szCs w:val="24"/>
        </w:rPr>
        <w:t xml:space="preserve">Cijena ponude piše se brojkama u apsolutnom iznosu, a izračunava se u skladu s Troškovnikom (Prilog 2.). Ponuda mora biti izražena u kunama (HRK). Izražavanje ponude u drugoj valuti nije dopušteno. Ponuditelji iz tuzemstva trebaju prikazati cijenu svoje ponude bez PDV-a i s PDV-om. Ukoliko je riječ o ponuditelju iz inozemstva, isti cijenu svoje ponude treba prikazati samo bez PDV-a, pri čemu na mjesto predviđeno za upis cijene ponude s PDV-om upisuje isti iznos kao što je upisan na mjestu predviđenom za upis cijene ponude bez PDV-a, a mjesto predviđeno za upis iznosa PDV-a ostavlja prazno. </w:t>
      </w:r>
    </w:p>
    <w:p w:rsidR="009D0CC0" w:rsidRDefault="009D0CC0">
      <w:pPr>
        <w:spacing w:line="240" w:lineRule="auto"/>
        <w:jc w:val="both"/>
        <w:rPr>
          <w:rFonts w:ascii="Calibri" w:eastAsia="Calibri" w:hAnsi="Calibri" w:cs="Calibri"/>
          <w:sz w:val="24"/>
          <w:szCs w:val="24"/>
        </w:rPr>
      </w:pPr>
    </w:p>
    <w:p w:rsidR="00F07F34" w:rsidRDefault="00A30727">
      <w:pPr>
        <w:spacing w:line="240" w:lineRule="auto"/>
        <w:jc w:val="both"/>
        <w:rPr>
          <w:rFonts w:ascii="Calibri" w:eastAsia="Calibri" w:hAnsi="Calibri" w:cs="Calibri"/>
          <w:sz w:val="24"/>
          <w:szCs w:val="24"/>
        </w:rPr>
      </w:pPr>
      <w:r>
        <w:rPr>
          <w:rFonts w:ascii="Calibri" w:eastAsia="Calibri" w:hAnsi="Calibri" w:cs="Calibri"/>
          <w:sz w:val="24"/>
          <w:szCs w:val="24"/>
        </w:rPr>
        <w:t xml:space="preserve">Jedinična cijena stavki bez PDV-a mora biti iskazana s eventualnim popustima i mora uključivati sve zavisne troškove koji se odnose na predmetne usluge. </w:t>
      </w:r>
    </w:p>
    <w:p w:rsidR="009D0CC0" w:rsidRDefault="009D0CC0">
      <w:pPr>
        <w:spacing w:line="240" w:lineRule="auto"/>
        <w:jc w:val="both"/>
        <w:rPr>
          <w:rFonts w:ascii="Calibri" w:eastAsia="Calibri" w:hAnsi="Calibri" w:cs="Calibri"/>
          <w:sz w:val="24"/>
          <w:szCs w:val="24"/>
        </w:rPr>
      </w:pPr>
    </w:p>
    <w:p w:rsidR="00F07F34" w:rsidRDefault="00A30727">
      <w:pPr>
        <w:spacing w:line="240" w:lineRule="auto"/>
        <w:jc w:val="both"/>
        <w:rPr>
          <w:rFonts w:ascii="Calibri" w:eastAsia="Calibri" w:hAnsi="Calibri" w:cs="Calibri"/>
          <w:sz w:val="24"/>
          <w:szCs w:val="24"/>
        </w:rPr>
      </w:pPr>
      <w:r>
        <w:rPr>
          <w:rFonts w:ascii="Calibri" w:eastAsia="Calibri" w:hAnsi="Calibri" w:cs="Calibri"/>
          <w:sz w:val="24"/>
          <w:szCs w:val="24"/>
        </w:rPr>
        <w:t xml:space="preserve">Naručitelj će u postupku pregleda, usporedbe i ocjenjivanja ponuda uspoređivati cijenu ponude bez uključenog PDV-a. </w:t>
      </w:r>
    </w:p>
    <w:p w:rsidR="00F07F34" w:rsidRDefault="00F07F34">
      <w:pPr>
        <w:spacing w:line="240" w:lineRule="auto"/>
        <w:rPr>
          <w:rFonts w:ascii="Calibri" w:eastAsia="Calibri" w:hAnsi="Calibri" w:cs="Calibri"/>
          <w:sz w:val="24"/>
          <w:szCs w:val="24"/>
        </w:rPr>
      </w:pPr>
    </w:p>
    <w:p w:rsidR="00F07F34" w:rsidRDefault="009D0CC0">
      <w:pPr>
        <w:numPr>
          <w:ilvl w:val="1"/>
          <w:numId w:val="5"/>
        </w:numPr>
        <w:spacing w:line="240" w:lineRule="auto"/>
        <w:rPr>
          <w:rFonts w:ascii="Calibri" w:eastAsia="Calibri" w:hAnsi="Calibri" w:cs="Calibri"/>
          <w:sz w:val="24"/>
          <w:szCs w:val="24"/>
        </w:rPr>
      </w:pPr>
      <w:r>
        <w:rPr>
          <w:rFonts w:ascii="Calibri" w:eastAsia="Calibri" w:hAnsi="Calibri" w:cs="Calibri"/>
          <w:sz w:val="24"/>
          <w:szCs w:val="24"/>
        </w:rPr>
        <w:t>Tehničke specifikacije</w:t>
      </w:r>
    </w:p>
    <w:p w:rsidR="00F07F34" w:rsidRDefault="00F07F34">
      <w:pPr>
        <w:spacing w:line="240" w:lineRule="auto"/>
        <w:rPr>
          <w:rFonts w:ascii="Calibri" w:eastAsia="Calibri" w:hAnsi="Calibri" w:cs="Calibri"/>
          <w:sz w:val="24"/>
          <w:szCs w:val="24"/>
        </w:rPr>
      </w:pPr>
    </w:p>
    <w:p w:rsidR="009D0CC0" w:rsidRDefault="009D0CC0" w:rsidP="005033C9">
      <w:pPr>
        <w:spacing w:line="240" w:lineRule="auto"/>
        <w:jc w:val="both"/>
        <w:rPr>
          <w:rFonts w:ascii="Calibri" w:eastAsia="Calibri" w:hAnsi="Calibri" w:cs="Calibri"/>
          <w:sz w:val="24"/>
          <w:szCs w:val="24"/>
          <w:lang w:val="en-US"/>
        </w:rPr>
      </w:pPr>
      <w:r w:rsidRPr="009D0CC0">
        <w:rPr>
          <w:rFonts w:ascii="Calibri" w:eastAsia="Calibri" w:hAnsi="Calibri" w:cs="Calibri"/>
          <w:sz w:val="24"/>
          <w:szCs w:val="24"/>
          <w:lang w:val="en-US"/>
        </w:rPr>
        <w:t>Tehničke specifikacije predmeta nabave su navedene u Prilogu 2.</w:t>
      </w:r>
    </w:p>
    <w:p w:rsidR="005033C9" w:rsidRDefault="005033C9" w:rsidP="005033C9">
      <w:pPr>
        <w:spacing w:line="240" w:lineRule="auto"/>
        <w:jc w:val="both"/>
        <w:rPr>
          <w:rFonts w:ascii="Calibri" w:eastAsia="Calibri" w:hAnsi="Calibri" w:cs="Calibri"/>
          <w:sz w:val="24"/>
          <w:szCs w:val="24"/>
          <w:lang w:val="en-US"/>
        </w:rPr>
      </w:pPr>
    </w:p>
    <w:p w:rsidR="005033C9" w:rsidRPr="005033C9" w:rsidRDefault="005033C9" w:rsidP="005033C9">
      <w:pPr>
        <w:spacing w:line="240" w:lineRule="auto"/>
        <w:jc w:val="both"/>
        <w:rPr>
          <w:rFonts w:ascii="Calibri" w:eastAsia="Calibri" w:hAnsi="Calibri" w:cs="Calibri"/>
          <w:sz w:val="24"/>
          <w:szCs w:val="24"/>
          <w:lang w:val="en-US"/>
        </w:rPr>
      </w:pPr>
      <w:r w:rsidRPr="005033C9">
        <w:rPr>
          <w:rFonts w:ascii="Calibri" w:eastAsia="Calibri" w:hAnsi="Calibri" w:cs="Calibri"/>
          <w:sz w:val="24"/>
          <w:szCs w:val="24"/>
          <w:lang w:val="en-US"/>
        </w:rPr>
        <w:t xml:space="preserve">Zahtjevi definirani </w:t>
      </w:r>
      <w:r w:rsidR="00196545">
        <w:rPr>
          <w:rFonts w:ascii="Calibri" w:eastAsia="Calibri" w:hAnsi="Calibri" w:cs="Calibri"/>
          <w:sz w:val="24"/>
          <w:szCs w:val="24"/>
          <w:lang w:val="en-US"/>
        </w:rPr>
        <w:t>u Prilogu 2.</w:t>
      </w:r>
      <w:r w:rsidRPr="005033C9">
        <w:rPr>
          <w:rFonts w:ascii="Calibri" w:eastAsia="Calibri" w:hAnsi="Calibri" w:cs="Calibri"/>
          <w:sz w:val="24"/>
          <w:szCs w:val="24"/>
          <w:lang w:val="en-US"/>
        </w:rPr>
        <w:t xml:space="preserve"> predstavljaju minimalne tehničke karakteristike</w:t>
      </w:r>
      <w:r>
        <w:rPr>
          <w:rFonts w:ascii="Calibri" w:eastAsia="Calibri" w:hAnsi="Calibri" w:cs="Calibri"/>
          <w:sz w:val="24"/>
          <w:szCs w:val="24"/>
          <w:lang w:val="en-US"/>
        </w:rPr>
        <w:t xml:space="preserve"> </w:t>
      </w:r>
      <w:r w:rsidRPr="005033C9">
        <w:rPr>
          <w:rFonts w:ascii="Calibri" w:eastAsia="Calibri" w:hAnsi="Calibri" w:cs="Calibri"/>
          <w:sz w:val="24"/>
          <w:szCs w:val="24"/>
          <w:lang w:val="en-US"/>
        </w:rPr>
        <w:t>koje ponuđene usluge moraju zadovoljavati te se iste ne smiju mijenjati od strane ponuditelja.</w:t>
      </w:r>
    </w:p>
    <w:p w:rsidR="005033C9" w:rsidRDefault="005033C9" w:rsidP="005033C9">
      <w:pPr>
        <w:spacing w:line="240" w:lineRule="auto"/>
        <w:jc w:val="both"/>
        <w:rPr>
          <w:rFonts w:ascii="Calibri" w:eastAsia="Calibri" w:hAnsi="Calibri" w:cs="Calibri"/>
          <w:sz w:val="24"/>
          <w:szCs w:val="24"/>
          <w:lang w:val="en-US"/>
        </w:rPr>
      </w:pPr>
    </w:p>
    <w:p w:rsidR="005033C9" w:rsidRDefault="005033C9" w:rsidP="005033C9">
      <w:pPr>
        <w:spacing w:line="240" w:lineRule="auto"/>
        <w:jc w:val="both"/>
        <w:rPr>
          <w:rFonts w:ascii="Calibri" w:eastAsia="Calibri" w:hAnsi="Calibri" w:cs="Calibri"/>
          <w:sz w:val="24"/>
          <w:szCs w:val="24"/>
          <w:lang w:val="en-US"/>
        </w:rPr>
      </w:pPr>
      <w:r>
        <w:rPr>
          <w:rFonts w:ascii="Calibri" w:eastAsia="Calibri" w:hAnsi="Calibri" w:cs="Calibri"/>
          <w:sz w:val="24"/>
          <w:szCs w:val="24"/>
          <w:lang w:val="en-US"/>
        </w:rPr>
        <w:t xml:space="preserve">Ukoliko je kod </w:t>
      </w:r>
      <w:r w:rsidRPr="005033C9">
        <w:rPr>
          <w:rFonts w:ascii="Calibri" w:eastAsia="Calibri" w:hAnsi="Calibri" w:cs="Calibri"/>
          <w:sz w:val="24"/>
          <w:szCs w:val="24"/>
          <w:lang w:val="en-US"/>
        </w:rPr>
        <w:t>stavki u tehničkim specifikacijama naveden proizvođač/marka/tip/norma i/ili</w:t>
      </w:r>
      <w:r>
        <w:rPr>
          <w:rFonts w:ascii="Calibri" w:eastAsia="Calibri" w:hAnsi="Calibri" w:cs="Calibri"/>
          <w:sz w:val="24"/>
          <w:szCs w:val="24"/>
          <w:lang w:val="en-US"/>
        </w:rPr>
        <w:t xml:space="preserve"> </w:t>
      </w:r>
      <w:r w:rsidRPr="005033C9">
        <w:rPr>
          <w:rFonts w:ascii="Calibri" w:eastAsia="Calibri" w:hAnsi="Calibri" w:cs="Calibri"/>
          <w:sz w:val="24"/>
          <w:szCs w:val="24"/>
          <w:lang w:val="en-US"/>
        </w:rPr>
        <w:t>standard mjernog uređaja, opreme ili usluge dozvoljeno je ponuditi jednakovrijednu</w:t>
      </w:r>
      <w:r>
        <w:rPr>
          <w:rFonts w:ascii="Calibri" w:eastAsia="Calibri" w:hAnsi="Calibri" w:cs="Calibri"/>
          <w:sz w:val="24"/>
          <w:szCs w:val="24"/>
          <w:lang w:val="en-US"/>
        </w:rPr>
        <w:t xml:space="preserve"> </w:t>
      </w:r>
      <w:r w:rsidRPr="005033C9">
        <w:rPr>
          <w:rFonts w:ascii="Calibri" w:eastAsia="Calibri" w:hAnsi="Calibri" w:cs="Calibri"/>
          <w:sz w:val="24"/>
          <w:szCs w:val="24"/>
          <w:lang w:val="en-US"/>
        </w:rPr>
        <w:t>robu/usluge.</w:t>
      </w:r>
    </w:p>
    <w:p w:rsidR="005033C9" w:rsidRPr="005033C9" w:rsidRDefault="005033C9" w:rsidP="005033C9">
      <w:pPr>
        <w:spacing w:line="240" w:lineRule="auto"/>
        <w:jc w:val="both"/>
        <w:rPr>
          <w:rFonts w:ascii="Calibri" w:eastAsia="Calibri" w:hAnsi="Calibri" w:cs="Calibri"/>
          <w:sz w:val="24"/>
          <w:szCs w:val="24"/>
          <w:lang w:val="en-US"/>
        </w:rPr>
      </w:pPr>
    </w:p>
    <w:p w:rsidR="005033C9" w:rsidRDefault="005033C9" w:rsidP="005033C9">
      <w:pPr>
        <w:spacing w:line="240" w:lineRule="auto"/>
        <w:jc w:val="both"/>
        <w:rPr>
          <w:rFonts w:ascii="Calibri" w:eastAsia="Calibri" w:hAnsi="Calibri" w:cs="Calibri"/>
          <w:sz w:val="24"/>
          <w:szCs w:val="24"/>
          <w:lang w:val="en-US"/>
        </w:rPr>
      </w:pPr>
      <w:r w:rsidRPr="005033C9">
        <w:rPr>
          <w:rFonts w:ascii="Calibri" w:eastAsia="Calibri" w:hAnsi="Calibri" w:cs="Calibri"/>
          <w:sz w:val="24"/>
          <w:szCs w:val="24"/>
          <w:lang w:val="en-US"/>
        </w:rPr>
        <w:t>Kako bi se ponuda smatrala valjanom, ponuđeni predmet nabave mora zadovoljiti sve što je</w:t>
      </w:r>
      <w:r>
        <w:rPr>
          <w:rFonts w:ascii="Calibri" w:eastAsia="Calibri" w:hAnsi="Calibri" w:cs="Calibri"/>
          <w:sz w:val="24"/>
          <w:szCs w:val="24"/>
          <w:lang w:val="en-US"/>
        </w:rPr>
        <w:t xml:space="preserve"> </w:t>
      </w:r>
      <w:r w:rsidRPr="005033C9">
        <w:rPr>
          <w:rFonts w:ascii="Calibri" w:eastAsia="Calibri" w:hAnsi="Calibri" w:cs="Calibri"/>
          <w:sz w:val="24"/>
          <w:szCs w:val="24"/>
          <w:lang w:val="en-US"/>
        </w:rPr>
        <w:t>traženo u obrascu Tehničkih specifikacija</w:t>
      </w:r>
      <w:r w:rsidR="00196545">
        <w:rPr>
          <w:rFonts w:ascii="Calibri" w:eastAsia="Calibri" w:hAnsi="Calibri" w:cs="Calibri"/>
          <w:sz w:val="24"/>
          <w:szCs w:val="24"/>
          <w:lang w:val="en-US"/>
        </w:rPr>
        <w:t xml:space="preserve"> / Troškovniku</w:t>
      </w:r>
      <w:r w:rsidRPr="005033C9">
        <w:rPr>
          <w:rFonts w:ascii="Calibri" w:eastAsia="Calibri" w:hAnsi="Calibri" w:cs="Calibri"/>
          <w:sz w:val="24"/>
          <w:szCs w:val="24"/>
          <w:lang w:val="en-US"/>
        </w:rPr>
        <w:t>.</w:t>
      </w:r>
    </w:p>
    <w:p w:rsidR="005033C9" w:rsidRDefault="005033C9" w:rsidP="005033C9">
      <w:pPr>
        <w:spacing w:line="240" w:lineRule="auto"/>
        <w:jc w:val="both"/>
        <w:rPr>
          <w:rFonts w:ascii="Calibri" w:eastAsia="Calibri" w:hAnsi="Calibri" w:cs="Calibri"/>
          <w:sz w:val="24"/>
          <w:szCs w:val="24"/>
          <w:lang w:val="en-US"/>
        </w:rPr>
      </w:pPr>
    </w:p>
    <w:p w:rsidR="005033C9" w:rsidRPr="005033C9" w:rsidRDefault="005033C9" w:rsidP="005033C9">
      <w:pPr>
        <w:spacing w:line="240" w:lineRule="auto"/>
        <w:jc w:val="both"/>
        <w:rPr>
          <w:rFonts w:ascii="Calibri" w:eastAsia="Calibri" w:hAnsi="Calibri" w:cs="Calibri"/>
          <w:sz w:val="24"/>
          <w:szCs w:val="24"/>
          <w:lang w:val="en-US"/>
        </w:rPr>
      </w:pPr>
      <w:r w:rsidRPr="005033C9">
        <w:rPr>
          <w:rFonts w:ascii="Calibri" w:eastAsia="Calibri" w:hAnsi="Calibri" w:cs="Calibri"/>
          <w:sz w:val="24"/>
          <w:szCs w:val="24"/>
          <w:lang w:val="en-US"/>
        </w:rPr>
        <w:t>Količina predmeta nabave definirana je u Prilogu 2, Tehničke specifikacije</w:t>
      </w:r>
      <w:r>
        <w:rPr>
          <w:rFonts w:ascii="Calibri" w:eastAsia="Calibri" w:hAnsi="Calibri" w:cs="Calibri"/>
          <w:sz w:val="24"/>
          <w:szCs w:val="24"/>
          <w:lang w:val="en-US"/>
        </w:rPr>
        <w:t xml:space="preserve"> / Troškovnik. </w:t>
      </w:r>
      <w:r w:rsidRPr="005033C9">
        <w:rPr>
          <w:rFonts w:ascii="Calibri" w:eastAsia="Calibri" w:hAnsi="Calibri" w:cs="Calibri"/>
          <w:sz w:val="24"/>
          <w:szCs w:val="24"/>
          <w:lang w:val="en-US"/>
        </w:rPr>
        <w:t>Tehničke specifikacije</w:t>
      </w:r>
      <w:r>
        <w:rPr>
          <w:rFonts w:ascii="Calibri" w:eastAsia="Calibri" w:hAnsi="Calibri" w:cs="Calibri"/>
          <w:sz w:val="24"/>
          <w:szCs w:val="24"/>
          <w:lang w:val="en-US"/>
        </w:rPr>
        <w:t xml:space="preserve"> / Troškovnik </w:t>
      </w:r>
      <w:r w:rsidRPr="005033C9">
        <w:rPr>
          <w:rFonts w:ascii="Calibri" w:eastAsia="Calibri" w:hAnsi="Calibri" w:cs="Calibri"/>
          <w:sz w:val="24"/>
          <w:szCs w:val="24"/>
          <w:lang w:val="en-US"/>
        </w:rPr>
        <w:t>mora biti popunjen</w:t>
      </w:r>
      <w:r>
        <w:rPr>
          <w:rFonts w:ascii="Calibri" w:eastAsia="Calibri" w:hAnsi="Calibri" w:cs="Calibri"/>
          <w:sz w:val="24"/>
          <w:szCs w:val="24"/>
          <w:lang w:val="en-US"/>
        </w:rPr>
        <w:t xml:space="preserve"> </w:t>
      </w:r>
      <w:r w:rsidRPr="005033C9">
        <w:rPr>
          <w:rFonts w:ascii="Calibri" w:eastAsia="Calibri" w:hAnsi="Calibri" w:cs="Calibri"/>
          <w:sz w:val="24"/>
          <w:szCs w:val="24"/>
          <w:lang w:val="en-US"/>
        </w:rPr>
        <w:t>na izvornom predlošku u cijelosti, bez mijenjanja i ispravljanja izvornog teksta i količina.</w:t>
      </w:r>
      <w:r>
        <w:rPr>
          <w:rFonts w:ascii="Calibri" w:eastAsia="Calibri" w:hAnsi="Calibri" w:cs="Calibri"/>
          <w:sz w:val="24"/>
          <w:szCs w:val="24"/>
          <w:lang w:val="en-US"/>
        </w:rPr>
        <w:t xml:space="preserve"> </w:t>
      </w:r>
      <w:r w:rsidRPr="005033C9">
        <w:rPr>
          <w:rFonts w:ascii="Calibri" w:eastAsia="Calibri" w:hAnsi="Calibri" w:cs="Calibri"/>
          <w:sz w:val="24"/>
          <w:szCs w:val="24"/>
          <w:lang w:val="en-US"/>
        </w:rPr>
        <w:t xml:space="preserve">Troškovnik mora biti potpisan i </w:t>
      </w:r>
      <w:r>
        <w:rPr>
          <w:rFonts w:ascii="Calibri" w:eastAsia="Calibri" w:hAnsi="Calibri" w:cs="Calibri"/>
          <w:sz w:val="24"/>
          <w:szCs w:val="24"/>
          <w:lang w:val="en-US"/>
        </w:rPr>
        <w:t>ovjeren od strane ponuditelja.</w:t>
      </w:r>
    </w:p>
    <w:p w:rsidR="00F07F34" w:rsidRPr="005033C9" w:rsidRDefault="00F07F34">
      <w:pPr>
        <w:spacing w:line="240" w:lineRule="auto"/>
        <w:rPr>
          <w:rFonts w:ascii="Calibri" w:eastAsia="Calibri" w:hAnsi="Calibri" w:cs="Calibri"/>
          <w:sz w:val="24"/>
          <w:szCs w:val="24"/>
          <w:lang w:val="en-US"/>
        </w:rPr>
      </w:pPr>
    </w:p>
    <w:p w:rsidR="00F07F34" w:rsidRDefault="00A30727">
      <w:pPr>
        <w:numPr>
          <w:ilvl w:val="1"/>
          <w:numId w:val="5"/>
        </w:numPr>
        <w:spacing w:line="240" w:lineRule="auto"/>
        <w:rPr>
          <w:rFonts w:ascii="Calibri" w:eastAsia="Calibri" w:hAnsi="Calibri" w:cs="Calibri"/>
          <w:sz w:val="24"/>
          <w:szCs w:val="24"/>
        </w:rPr>
      </w:pPr>
      <w:r>
        <w:rPr>
          <w:rFonts w:ascii="Calibri" w:eastAsia="Calibri" w:hAnsi="Calibri" w:cs="Calibri"/>
          <w:sz w:val="24"/>
          <w:szCs w:val="24"/>
        </w:rPr>
        <w:t>Mjesto isporuke</w:t>
      </w:r>
    </w:p>
    <w:p w:rsidR="00F07F34" w:rsidRDefault="00F07F34">
      <w:pPr>
        <w:spacing w:line="240" w:lineRule="auto"/>
        <w:rPr>
          <w:rFonts w:ascii="Calibri" w:eastAsia="Calibri" w:hAnsi="Calibri" w:cs="Calibri"/>
          <w:sz w:val="24"/>
          <w:szCs w:val="24"/>
        </w:rPr>
      </w:pPr>
    </w:p>
    <w:p w:rsidR="00F07F34" w:rsidRDefault="00A30727">
      <w:pPr>
        <w:spacing w:line="240" w:lineRule="auto"/>
        <w:jc w:val="both"/>
        <w:rPr>
          <w:rFonts w:ascii="Calibri" w:eastAsia="Calibri" w:hAnsi="Calibri" w:cs="Calibri"/>
          <w:sz w:val="24"/>
          <w:szCs w:val="24"/>
        </w:rPr>
      </w:pPr>
      <w:r>
        <w:rPr>
          <w:rFonts w:ascii="Calibri" w:eastAsia="Calibri" w:hAnsi="Calibri" w:cs="Calibri"/>
          <w:sz w:val="24"/>
          <w:szCs w:val="24"/>
        </w:rPr>
        <w:t>Predmet treba biti isporučen na adresu Slavonska avenija 3b, Zagreb.</w:t>
      </w:r>
    </w:p>
    <w:p w:rsidR="00F07F34" w:rsidRDefault="00F07F34">
      <w:pPr>
        <w:spacing w:line="240" w:lineRule="auto"/>
        <w:rPr>
          <w:rFonts w:ascii="Calibri" w:eastAsia="Calibri" w:hAnsi="Calibri" w:cs="Calibri"/>
          <w:sz w:val="24"/>
          <w:szCs w:val="24"/>
        </w:rPr>
      </w:pPr>
    </w:p>
    <w:p w:rsidR="00F07F34" w:rsidRDefault="00A30727">
      <w:pPr>
        <w:numPr>
          <w:ilvl w:val="1"/>
          <w:numId w:val="5"/>
        </w:numPr>
        <w:spacing w:line="240" w:lineRule="auto"/>
        <w:rPr>
          <w:rFonts w:ascii="Calibri" w:eastAsia="Calibri" w:hAnsi="Calibri" w:cs="Calibri"/>
          <w:sz w:val="24"/>
          <w:szCs w:val="24"/>
        </w:rPr>
      </w:pPr>
      <w:r>
        <w:rPr>
          <w:rFonts w:ascii="Calibri" w:eastAsia="Calibri" w:hAnsi="Calibri" w:cs="Calibri"/>
          <w:sz w:val="24"/>
          <w:szCs w:val="24"/>
        </w:rPr>
        <w:t>Rok isporuke</w:t>
      </w:r>
    </w:p>
    <w:p w:rsidR="00F07F34" w:rsidRDefault="00F07F34">
      <w:pPr>
        <w:spacing w:line="240" w:lineRule="auto"/>
        <w:jc w:val="both"/>
        <w:rPr>
          <w:rFonts w:ascii="Calibri" w:eastAsia="Calibri" w:hAnsi="Calibri" w:cs="Calibri"/>
          <w:sz w:val="24"/>
          <w:szCs w:val="24"/>
        </w:rPr>
      </w:pPr>
    </w:p>
    <w:p w:rsidR="00F07F34" w:rsidRDefault="009D0CC0">
      <w:pPr>
        <w:spacing w:line="240" w:lineRule="auto"/>
        <w:jc w:val="both"/>
        <w:rPr>
          <w:rFonts w:ascii="Calibri" w:eastAsia="Calibri" w:hAnsi="Calibri" w:cs="Calibri"/>
          <w:sz w:val="24"/>
          <w:szCs w:val="24"/>
        </w:rPr>
      </w:pPr>
      <w:r>
        <w:rPr>
          <w:rFonts w:ascii="Calibri" w:eastAsia="Calibri" w:hAnsi="Calibri" w:cs="Calibri"/>
          <w:sz w:val="24"/>
          <w:szCs w:val="24"/>
        </w:rPr>
        <w:t>Predmet</w:t>
      </w:r>
      <w:r w:rsidR="00C32DA5">
        <w:rPr>
          <w:rFonts w:ascii="Calibri" w:eastAsia="Calibri" w:hAnsi="Calibri" w:cs="Calibri"/>
          <w:sz w:val="24"/>
          <w:szCs w:val="24"/>
        </w:rPr>
        <w:t xml:space="preserve"> nabave</w:t>
      </w:r>
      <w:r>
        <w:rPr>
          <w:rFonts w:ascii="Calibri" w:eastAsia="Calibri" w:hAnsi="Calibri" w:cs="Calibri"/>
          <w:sz w:val="24"/>
          <w:szCs w:val="24"/>
        </w:rPr>
        <w:t xml:space="preserve"> treba biti isporučen najkasnije do 6. prosnica 2021. godine </w:t>
      </w:r>
      <w:r w:rsidRPr="009D0CC0">
        <w:rPr>
          <w:rFonts w:ascii="Calibri" w:eastAsia="Calibri" w:hAnsi="Calibri" w:cs="Calibri"/>
          <w:sz w:val="24"/>
          <w:szCs w:val="24"/>
        </w:rPr>
        <w:t>u 23:59 sati prema srednjoeuropskom vremenu.</w:t>
      </w:r>
    </w:p>
    <w:p w:rsidR="00F07F34" w:rsidRDefault="00F07F34">
      <w:pPr>
        <w:spacing w:line="240" w:lineRule="auto"/>
        <w:jc w:val="both"/>
        <w:rPr>
          <w:rFonts w:ascii="Calibri" w:eastAsia="Calibri" w:hAnsi="Calibri" w:cs="Calibri"/>
          <w:sz w:val="24"/>
          <w:szCs w:val="24"/>
        </w:rPr>
      </w:pPr>
    </w:p>
    <w:p w:rsidR="00F07F34" w:rsidRDefault="00A30727">
      <w:pPr>
        <w:spacing w:line="240" w:lineRule="auto"/>
        <w:jc w:val="both"/>
        <w:rPr>
          <w:rFonts w:ascii="Calibri" w:eastAsia="Calibri" w:hAnsi="Calibri" w:cs="Calibri"/>
          <w:sz w:val="24"/>
          <w:szCs w:val="24"/>
        </w:rPr>
      </w:pPr>
      <w:r>
        <w:rPr>
          <w:rFonts w:ascii="Calibri" w:eastAsia="Calibri" w:hAnsi="Calibri" w:cs="Calibri"/>
          <w:sz w:val="24"/>
          <w:szCs w:val="24"/>
        </w:rPr>
        <w:t xml:space="preserve">U slučaju kašnjenja, Naručitelj je ovlašten na naplatu ugovorne kazne za svaki dan kašnjenja u iznosu od 0,2% (dva promila) cjelokupne ugovorene cijene, pri čemu ukupni iznos ugovorne kazne ne može biti veći od 10% (deset posto) ugovorne cijene. </w:t>
      </w:r>
    </w:p>
    <w:p w:rsidR="00F07F34" w:rsidRDefault="00F07F34">
      <w:pPr>
        <w:spacing w:line="240" w:lineRule="auto"/>
        <w:jc w:val="both"/>
        <w:rPr>
          <w:rFonts w:ascii="Calibri" w:eastAsia="Calibri" w:hAnsi="Calibri" w:cs="Calibri"/>
          <w:sz w:val="24"/>
          <w:szCs w:val="24"/>
        </w:rPr>
      </w:pPr>
    </w:p>
    <w:p w:rsidR="001F4658" w:rsidRPr="001F4658" w:rsidRDefault="001F4658" w:rsidP="006073B4">
      <w:pPr>
        <w:pStyle w:val="Listenabsatz"/>
        <w:numPr>
          <w:ilvl w:val="1"/>
          <w:numId w:val="5"/>
        </w:numPr>
        <w:tabs>
          <w:tab w:val="left" w:pos="0"/>
        </w:tabs>
        <w:ind w:left="0" w:firstLine="0"/>
        <w:jc w:val="both"/>
        <w:rPr>
          <w:rFonts w:ascii="Calibri" w:eastAsia="Calibri" w:hAnsi="Calibri" w:cs="Calibri"/>
          <w:sz w:val="24"/>
          <w:szCs w:val="24"/>
        </w:rPr>
      </w:pPr>
      <w:r w:rsidRPr="001F4658">
        <w:rPr>
          <w:rFonts w:ascii="Calibri" w:eastAsia="Calibri" w:hAnsi="Calibri" w:cs="Calibri"/>
          <w:sz w:val="24"/>
          <w:szCs w:val="24"/>
        </w:rPr>
        <w:t>Mogućnost sklapanja godišnjeg ugovora o održavanju stroja između Naručitelja i Ponuditelja.</w:t>
      </w:r>
    </w:p>
    <w:p w:rsidR="009D0CC0" w:rsidRDefault="009D0CC0" w:rsidP="001F4658">
      <w:pPr>
        <w:spacing w:line="240" w:lineRule="auto"/>
        <w:ind w:left="360"/>
        <w:jc w:val="both"/>
        <w:rPr>
          <w:rFonts w:ascii="Calibri" w:eastAsia="Calibri" w:hAnsi="Calibri" w:cs="Calibri"/>
          <w:sz w:val="24"/>
          <w:szCs w:val="24"/>
        </w:rPr>
      </w:pPr>
    </w:p>
    <w:p w:rsidR="00F07F34" w:rsidRDefault="00A30727">
      <w:pPr>
        <w:numPr>
          <w:ilvl w:val="1"/>
          <w:numId w:val="5"/>
        </w:numPr>
        <w:spacing w:line="240" w:lineRule="auto"/>
        <w:jc w:val="both"/>
        <w:rPr>
          <w:rFonts w:ascii="Calibri" w:eastAsia="Calibri" w:hAnsi="Calibri" w:cs="Calibri"/>
          <w:sz w:val="24"/>
          <w:szCs w:val="24"/>
        </w:rPr>
      </w:pPr>
      <w:r>
        <w:rPr>
          <w:rFonts w:ascii="Calibri" w:eastAsia="Calibri" w:hAnsi="Calibri" w:cs="Calibri"/>
          <w:sz w:val="24"/>
          <w:szCs w:val="24"/>
        </w:rPr>
        <w:t>Način i rokovi plaćanja</w:t>
      </w:r>
    </w:p>
    <w:p w:rsidR="00F07F34" w:rsidRDefault="00F07F34">
      <w:pPr>
        <w:spacing w:line="240" w:lineRule="auto"/>
        <w:jc w:val="both"/>
        <w:rPr>
          <w:rFonts w:ascii="Calibri" w:eastAsia="Calibri" w:hAnsi="Calibri" w:cs="Calibri"/>
          <w:sz w:val="24"/>
          <w:szCs w:val="24"/>
        </w:rPr>
      </w:pPr>
    </w:p>
    <w:p w:rsidR="00957322" w:rsidRPr="00426696" w:rsidRDefault="00A30727">
      <w:pPr>
        <w:spacing w:line="240" w:lineRule="auto"/>
        <w:jc w:val="both"/>
        <w:rPr>
          <w:rFonts w:ascii="Calibri" w:eastAsia="Calibri" w:hAnsi="Calibri" w:cs="Calibri"/>
          <w:sz w:val="24"/>
          <w:szCs w:val="24"/>
        </w:rPr>
      </w:pPr>
      <w:r w:rsidRPr="00426696">
        <w:rPr>
          <w:rFonts w:ascii="Calibri" w:eastAsia="Calibri" w:hAnsi="Calibri" w:cs="Calibri"/>
          <w:sz w:val="24"/>
          <w:szCs w:val="24"/>
        </w:rPr>
        <w:t xml:space="preserve">Plaćanje odabranog Ponuditelja izvršit će se </w:t>
      </w:r>
      <w:r w:rsidR="00957322" w:rsidRPr="00426696">
        <w:rPr>
          <w:rFonts w:ascii="Calibri" w:eastAsia="Calibri" w:hAnsi="Calibri" w:cs="Calibri"/>
          <w:sz w:val="24"/>
          <w:szCs w:val="24"/>
        </w:rPr>
        <w:t>na sljedeći način</w:t>
      </w:r>
      <w:r w:rsidR="006073B4">
        <w:rPr>
          <w:rFonts w:ascii="Calibri" w:eastAsia="Calibri" w:hAnsi="Calibri" w:cs="Calibri"/>
          <w:sz w:val="24"/>
          <w:szCs w:val="24"/>
        </w:rPr>
        <w:t>:</w:t>
      </w:r>
    </w:p>
    <w:p w:rsidR="00957322" w:rsidRPr="00426696" w:rsidRDefault="00957322">
      <w:pPr>
        <w:spacing w:line="240" w:lineRule="auto"/>
        <w:jc w:val="both"/>
        <w:rPr>
          <w:rFonts w:ascii="Calibri" w:eastAsia="Calibri" w:hAnsi="Calibri" w:cs="Calibri"/>
          <w:sz w:val="24"/>
          <w:szCs w:val="24"/>
        </w:rPr>
      </w:pPr>
    </w:p>
    <w:p w:rsidR="00F07F34" w:rsidRPr="006073B4" w:rsidRDefault="006073B4" w:rsidP="006073B4">
      <w:pPr>
        <w:pStyle w:val="Listenabsatz"/>
        <w:numPr>
          <w:ilvl w:val="0"/>
          <w:numId w:val="9"/>
        </w:numPr>
        <w:spacing w:line="240" w:lineRule="auto"/>
        <w:jc w:val="both"/>
        <w:rPr>
          <w:rFonts w:ascii="Calibri" w:eastAsia="Calibri" w:hAnsi="Calibri" w:cs="Calibri"/>
          <w:sz w:val="24"/>
          <w:szCs w:val="24"/>
        </w:rPr>
      </w:pPr>
      <w:r>
        <w:rPr>
          <w:rFonts w:ascii="Calibri" w:eastAsia="Calibri" w:hAnsi="Calibri" w:cs="Calibri"/>
          <w:sz w:val="24"/>
          <w:szCs w:val="24"/>
        </w:rPr>
        <w:t>p</w:t>
      </w:r>
      <w:r w:rsidR="00957322" w:rsidRPr="006073B4">
        <w:rPr>
          <w:rFonts w:ascii="Calibri" w:eastAsia="Calibri" w:hAnsi="Calibri" w:cs="Calibri"/>
          <w:sz w:val="24"/>
          <w:szCs w:val="24"/>
        </w:rPr>
        <w:t xml:space="preserve">rva rata u visini od 20% (dvadeset posto) vrijednosti predmeta nabave isplatiti će se odabranom Ponuditelju u roku od 8 dana od dana potpisivanja Ugovora o nabavi, sukladno računu ispostavljenom </w:t>
      </w:r>
      <w:r w:rsidR="00196545">
        <w:rPr>
          <w:rFonts w:ascii="Calibri" w:eastAsia="Calibri" w:hAnsi="Calibri" w:cs="Calibri"/>
          <w:sz w:val="24"/>
          <w:szCs w:val="24"/>
        </w:rPr>
        <w:t>od strane odabranog Ponuditelja;</w:t>
      </w:r>
    </w:p>
    <w:p w:rsidR="00957322" w:rsidRPr="00426696" w:rsidRDefault="00957322" w:rsidP="00957322">
      <w:pPr>
        <w:spacing w:line="240" w:lineRule="auto"/>
        <w:jc w:val="both"/>
        <w:rPr>
          <w:rFonts w:ascii="Calibri" w:eastAsia="Calibri" w:hAnsi="Calibri" w:cs="Calibri"/>
          <w:sz w:val="24"/>
          <w:szCs w:val="24"/>
        </w:rPr>
      </w:pPr>
    </w:p>
    <w:p w:rsidR="00957322" w:rsidRPr="006073B4" w:rsidRDefault="006073B4" w:rsidP="006073B4">
      <w:pPr>
        <w:pStyle w:val="Listenabsatz"/>
        <w:numPr>
          <w:ilvl w:val="0"/>
          <w:numId w:val="9"/>
        </w:numPr>
        <w:spacing w:line="240" w:lineRule="auto"/>
        <w:jc w:val="both"/>
        <w:rPr>
          <w:rFonts w:ascii="Calibri" w:eastAsia="Calibri" w:hAnsi="Calibri" w:cs="Calibri"/>
          <w:sz w:val="24"/>
          <w:szCs w:val="24"/>
        </w:rPr>
      </w:pPr>
      <w:r>
        <w:rPr>
          <w:rFonts w:ascii="Calibri" w:eastAsia="Calibri" w:hAnsi="Calibri" w:cs="Calibri"/>
          <w:sz w:val="24"/>
          <w:szCs w:val="24"/>
        </w:rPr>
        <w:t>d</w:t>
      </w:r>
      <w:r w:rsidR="00957322" w:rsidRPr="006073B4">
        <w:rPr>
          <w:rFonts w:ascii="Calibri" w:eastAsia="Calibri" w:hAnsi="Calibri" w:cs="Calibri"/>
          <w:sz w:val="24"/>
          <w:szCs w:val="24"/>
        </w:rPr>
        <w:t xml:space="preserve">ruga rata u visini od 70% (sedamdeset posto) vrijednosti predmeta nabave isplatiti će se odabranom Ponuditelju u roku </w:t>
      </w:r>
      <w:r w:rsidR="000174E1" w:rsidRPr="006073B4">
        <w:rPr>
          <w:rFonts w:ascii="Calibri" w:eastAsia="Calibri" w:hAnsi="Calibri" w:cs="Calibri"/>
          <w:sz w:val="24"/>
          <w:szCs w:val="24"/>
        </w:rPr>
        <w:t xml:space="preserve">od 3 dana od dana zaprimanja obavjesti odabranog Ponuditelja da se predmet nabave nalazi u Zagrebu i da je spreman za isporuku, a sukladno računu ispostavljenom </w:t>
      </w:r>
      <w:r w:rsidR="00196545">
        <w:rPr>
          <w:rFonts w:ascii="Calibri" w:eastAsia="Calibri" w:hAnsi="Calibri" w:cs="Calibri"/>
          <w:sz w:val="24"/>
          <w:szCs w:val="24"/>
        </w:rPr>
        <w:t>od strane odabranog Ponuditelja;</w:t>
      </w:r>
    </w:p>
    <w:p w:rsidR="00957322" w:rsidRPr="00426696" w:rsidRDefault="00957322" w:rsidP="00957322">
      <w:pPr>
        <w:spacing w:line="240" w:lineRule="auto"/>
        <w:jc w:val="both"/>
        <w:rPr>
          <w:rFonts w:ascii="Calibri" w:eastAsia="Calibri" w:hAnsi="Calibri" w:cs="Calibri"/>
          <w:sz w:val="24"/>
          <w:szCs w:val="24"/>
        </w:rPr>
      </w:pPr>
    </w:p>
    <w:p w:rsidR="00957322" w:rsidRPr="006073B4" w:rsidRDefault="006073B4" w:rsidP="006073B4">
      <w:pPr>
        <w:pStyle w:val="Listenabsatz"/>
        <w:numPr>
          <w:ilvl w:val="0"/>
          <w:numId w:val="9"/>
        </w:numPr>
        <w:spacing w:line="240" w:lineRule="auto"/>
        <w:jc w:val="both"/>
        <w:rPr>
          <w:rFonts w:ascii="Calibri" w:eastAsia="Calibri" w:hAnsi="Calibri" w:cs="Calibri"/>
          <w:sz w:val="24"/>
          <w:szCs w:val="24"/>
        </w:rPr>
      </w:pPr>
      <w:r>
        <w:rPr>
          <w:rFonts w:ascii="Calibri" w:eastAsia="Calibri" w:hAnsi="Calibri" w:cs="Calibri"/>
          <w:sz w:val="24"/>
          <w:szCs w:val="24"/>
        </w:rPr>
        <w:t>t</w:t>
      </w:r>
      <w:r w:rsidR="00957322" w:rsidRPr="006073B4">
        <w:rPr>
          <w:rFonts w:ascii="Calibri" w:eastAsia="Calibri" w:hAnsi="Calibri" w:cs="Calibri"/>
          <w:sz w:val="24"/>
          <w:szCs w:val="24"/>
        </w:rPr>
        <w:t>reća rata u visini od 10% (deset posto) vrijednosti predmeta nabave isplatiti će se odabranom Ponuditelju</w:t>
      </w:r>
      <w:r w:rsidR="000174E1" w:rsidRPr="006073B4">
        <w:rPr>
          <w:rFonts w:ascii="Calibri" w:eastAsia="Calibri" w:hAnsi="Calibri" w:cs="Calibri"/>
          <w:sz w:val="24"/>
          <w:szCs w:val="24"/>
        </w:rPr>
        <w:t xml:space="preserve"> u roku od 30</w:t>
      </w:r>
      <w:r w:rsidR="00957322" w:rsidRPr="006073B4">
        <w:rPr>
          <w:rFonts w:ascii="Calibri" w:eastAsia="Calibri" w:hAnsi="Calibri" w:cs="Calibri"/>
          <w:sz w:val="24"/>
          <w:szCs w:val="24"/>
        </w:rPr>
        <w:t xml:space="preserve"> dana od dana </w:t>
      </w:r>
      <w:r w:rsidR="000174E1" w:rsidRPr="006073B4">
        <w:rPr>
          <w:rFonts w:ascii="Calibri" w:eastAsia="Calibri" w:hAnsi="Calibri" w:cs="Calibri"/>
          <w:sz w:val="24"/>
          <w:szCs w:val="24"/>
        </w:rPr>
        <w:t>potpisivanja primopredajnog zapisnika</w:t>
      </w:r>
      <w:r w:rsidR="00957322" w:rsidRPr="006073B4">
        <w:rPr>
          <w:rFonts w:ascii="Calibri" w:eastAsia="Calibri" w:hAnsi="Calibri" w:cs="Calibri"/>
          <w:sz w:val="24"/>
          <w:szCs w:val="24"/>
        </w:rPr>
        <w:t>, sukladno računu ispostavljenom od strane odabranog Ponuditelja.</w:t>
      </w:r>
    </w:p>
    <w:p w:rsidR="00957322" w:rsidRDefault="00957322" w:rsidP="00957322">
      <w:pPr>
        <w:spacing w:line="240" w:lineRule="auto"/>
        <w:jc w:val="both"/>
        <w:rPr>
          <w:rFonts w:ascii="Calibri" w:eastAsia="Calibri" w:hAnsi="Calibri" w:cs="Calibri"/>
          <w:sz w:val="24"/>
          <w:szCs w:val="24"/>
        </w:rPr>
      </w:pPr>
    </w:p>
    <w:p w:rsidR="00F07F34" w:rsidRDefault="00A30727">
      <w:pPr>
        <w:numPr>
          <w:ilvl w:val="0"/>
          <w:numId w:val="5"/>
        </w:numPr>
        <w:spacing w:line="240" w:lineRule="auto"/>
        <w:rPr>
          <w:rFonts w:ascii="Calibri" w:eastAsia="Calibri" w:hAnsi="Calibri" w:cs="Calibri"/>
          <w:b/>
          <w:sz w:val="24"/>
          <w:szCs w:val="24"/>
        </w:rPr>
      </w:pPr>
      <w:r>
        <w:rPr>
          <w:rFonts w:ascii="Calibri" w:eastAsia="Calibri" w:hAnsi="Calibri" w:cs="Calibri"/>
          <w:b/>
          <w:sz w:val="24"/>
          <w:szCs w:val="24"/>
        </w:rPr>
        <w:t xml:space="preserve">PRAVNI I OSTALI UVJETI </w:t>
      </w:r>
    </w:p>
    <w:p w:rsidR="00F07F34" w:rsidRDefault="00F07F34">
      <w:pPr>
        <w:spacing w:line="240" w:lineRule="auto"/>
        <w:jc w:val="both"/>
        <w:rPr>
          <w:rFonts w:ascii="Calibri" w:eastAsia="Calibri" w:hAnsi="Calibri" w:cs="Calibri"/>
          <w:sz w:val="24"/>
          <w:szCs w:val="24"/>
        </w:rPr>
      </w:pPr>
    </w:p>
    <w:p w:rsidR="00F07F34" w:rsidRDefault="00814636">
      <w:pPr>
        <w:spacing w:line="240" w:lineRule="auto"/>
        <w:jc w:val="both"/>
        <w:rPr>
          <w:rFonts w:ascii="Calibri" w:eastAsia="Calibri" w:hAnsi="Calibri" w:cs="Calibri"/>
          <w:sz w:val="24"/>
          <w:szCs w:val="24"/>
        </w:rPr>
      </w:pPr>
      <w:r w:rsidRPr="00814636">
        <w:rPr>
          <w:rFonts w:ascii="Calibri" w:eastAsia="Calibri" w:hAnsi="Calibri" w:cs="Calibri"/>
          <w:sz w:val="24"/>
          <w:szCs w:val="24"/>
        </w:rPr>
        <w:t>Ponuditelj je dužan svojoj ponudi priložiti dokumente u Prilogu 3., Prilogu 5., Prilogu 6. i Prilogu 7. kojima se dokazuje da ne postoje razlozi za isključenje. Ponuditelju je dopušteno dostavljati tražene dokumente isključivo elektroničkim putem.</w:t>
      </w:r>
    </w:p>
    <w:p w:rsidR="00814636" w:rsidRDefault="00814636">
      <w:pPr>
        <w:spacing w:line="240" w:lineRule="auto"/>
        <w:jc w:val="both"/>
        <w:rPr>
          <w:rFonts w:ascii="Calibri" w:eastAsia="Calibri" w:hAnsi="Calibri" w:cs="Calibri"/>
          <w:sz w:val="24"/>
          <w:szCs w:val="24"/>
        </w:rPr>
      </w:pPr>
    </w:p>
    <w:p w:rsidR="00F07F34" w:rsidRDefault="00A30727">
      <w:pPr>
        <w:spacing w:line="240" w:lineRule="auto"/>
        <w:jc w:val="both"/>
        <w:rPr>
          <w:rFonts w:ascii="Calibri" w:eastAsia="Calibri" w:hAnsi="Calibri" w:cs="Calibri"/>
          <w:sz w:val="24"/>
          <w:szCs w:val="24"/>
        </w:rPr>
      </w:pPr>
      <w:r>
        <w:rPr>
          <w:rFonts w:ascii="Calibri" w:eastAsia="Calibri" w:hAnsi="Calibri" w:cs="Calibri"/>
          <w:sz w:val="24"/>
          <w:szCs w:val="24"/>
        </w:rPr>
        <w:lastRenderedPageBreak/>
        <w:t xml:space="preserve">3.1. </w:t>
      </w:r>
      <w:r w:rsidR="006D5381">
        <w:rPr>
          <w:rFonts w:ascii="Calibri" w:eastAsia="Calibri" w:hAnsi="Calibri" w:cs="Calibri"/>
          <w:sz w:val="24"/>
          <w:szCs w:val="24"/>
        </w:rPr>
        <w:tab/>
      </w:r>
      <w:r>
        <w:rPr>
          <w:rFonts w:ascii="Calibri" w:eastAsia="Calibri" w:hAnsi="Calibri" w:cs="Calibri"/>
          <w:sz w:val="24"/>
          <w:szCs w:val="24"/>
        </w:rPr>
        <w:t xml:space="preserve">Obvezni razlozi isključenja Ponuditelja te dokumenti kojima Ponuditelj dokazuje da ne postoje razlozi za isključenje </w:t>
      </w:r>
    </w:p>
    <w:p w:rsidR="00F07F34" w:rsidRDefault="00F07F34">
      <w:pPr>
        <w:spacing w:line="240" w:lineRule="auto"/>
        <w:jc w:val="both"/>
        <w:rPr>
          <w:rFonts w:ascii="Calibri" w:eastAsia="Calibri" w:hAnsi="Calibri" w:cs="Calibri"/>
          <w:sz w:val="24"/>
          <w:szCs w:val="24"/>
        </w:rPr>
      </w:pPr>
    </w:p>
    <w:p w:rsidR="00F07F34" w:rsidRDefault="00A30727">
      <w:pPr>
        <w:spacing w:line="240" w:lineRule="auto"/>
        <w:jc w:val="both"/>
        <w:rPr>
          <w:rFonts w:ascii="Calibri" w:eastAsia="Calibri" w:hAnsi="Calibri" w:cs="Calibri"/>
          <w:sz w:val="24"/>
          <w:szCs w:val="24"/>
        </w:rPr>
      </w:pPr>
      <w:r>
        <w:rPr>
          <w:rFonts w:ascii="Calibri" w:eastAsia="Calibri" w:hAnsi="Calibri" w:cs="Calibri"/>
          <w:sz w:val="24"/>
          <w:szCs w:val="24"/>
        </w:rPr>
        <w:t xml:space="preserve">3.1.1. </w:t>
      </w:r>
      <w:r w:rsidR="006D5381">
        <w:rPr>
          <w:rFonts w:ascii="Calibri" w:eastAsia="Calibri" w:hAnsi="Calibri" w:cs="Calibri"/>
          <w:sz w:val="24"/>
          <w:szCs w:val="24"/>
        </w:rPr>
        <w:tab/>
      </w:r>
      <w:r>
        <w:rPr>
          <w:rFonts w:ascii="Calibri" w:eastAsia="Calibri" w:hAnsi="Calibri" w:cs="Calibri"/>
          <w:sz w:val="24"/>
          <w:szCs w:val="24"/>
        </w:rPr>
        <w:t xml:space="preserve">Nekažnjavanje </w:t>
      </w:r>
    </w:p>
    <w:p w:rsidR="00F07F34" w:rsidRDefault="00F07F34">
      <w:pPr>
        <w:spacing w:line="240" w:lineRule="auto"/>
        <w:jc w:val="both"/>
        <w:rPr>
          <w:rFonts w:ascii="Calibri" w:eastAsia="Calibri" w:hAnsi="Calibri" w:cs="Calibri"/>
          <w:sz w:val="24"/>
          <w:szCs w:val="24"/>
        </w:rPr>
      </w:pPr>
    </w:p>
    <w:p w:rsidR="00F07F34" w:rsidRDefault="00A30727">
      <w:pPr>
        <w:spacing w:line="240" w:lineRule="auto"/>
        <w:jc w:val="both"/>
        <w:rPr>
          <w:rFonts w:ascii="Calibri" w:eastAsia="Calibri" w:hAnsi="Calibri" w:cs="Calibri"/>
          <w:sz w:val="24"/>
          <w:szCs w:val="24"/>
        </w:rPr>
      </w:pPr>
      <w:r>
        <w:rPr>
          <w:rFonts w:ascii="Calibri" w:eastAsia="Calibri" w:hAnsi="Calibri" w:cs="Calibri"/>
          <w:sz w:val="24"/>
          <w:szCs w:val="24"/>
        </w:rPr>
        <w:t xml:space="preserve">Naručitelj će isključiti Ponuditelja iz postupka nabave, ako je Ponuditelj i/ili osoba ovlaštena po zakonu za zastupanje Ponuditelja pravomoćno osuđena za bilo koje od sljedećih kaznenih djela odnosno za odgovarajuća kaznena djela prema propisima države sjedišta Ponuditelja ili države čiji je državljanin osoba ovlaštena po zakonu za zastupanje Ponuditelja: </w:t>
      </w:r>
    </w:p>
    <w:p w:rsidR="00F07F34" w:rsidRDefault="00F07F34">
      <w:pPr>
        <w:spacing w:line="240" w:lineRule="auto"/>
        <w:jc w:val="both"/>
        <w:rPr>
          <w:rFonts w:ascii="Calibri" w:eastAsia="Calibri" w:hAnsi="Calibri" w:cs="Calibri"/>
          <w:sz w:val="24"/>
          <w:szCs w:val="24"/>
        </w:rPr>
      </w:pPr>
    </w:p>
    <w:p w:rsidR="00F07F34" w:rsidRDefault="00A30727">
      <w:pPr>
        <w:spacing w:line="240" w:lineRule="auto"/>
        <w:jc w:val="both"/>
        <w:rPr>
          <w:rFonts w:ascii="Calibri" w:eastAsia="Calibri" w:hAnsi="Calibri" w:cs="Calibri"/>
          <w:sz w:val="24"/>
          <w:szCs w:val="24"/>
        </w:rPr>
      </w:pPr>
      <w:r>
        <w:rPr>
          <w:rFonts w:ascii="Calibri" w:eastAsia="Calibri" w:hAnsi="Calibri" w:cs="Calibri"/>
          <w:sz w:val="24"/>
          <w:szCs w:val="24"/>
        </w:rPr>
        <w:t>• prijevara (članak 236.), prijevara u gospodarskom poslovanju (članak 247.), primanje mita u gospodarskom poslovanju (članak 252.), davanje mita u gospodarskom poslovanju (članak 253.), zlouporaba u postupku javne nabave (članak 254.), utaja poreza ili carine (članak 256.), subvencijska prijevara (članak 258.), pranje novca (članak 265.), zlouporaba položaja i ovlasti (članak 291.), nezakonito pogodovanje (članak 292.), primanje mita (članak 293.), davanje mita (članak 294.), trgovanje utjecajem (članak 295.), davanje mita za trgovanje utjecajem (članak 296.), zločinačko udruženje (članak 328.), počinjenje kaznenog djela u sastavu zločinačkog udruženja (članak 329.), povrede djetetovih prava (članak 177. stavci 2., 3. i 4.), terorizma (članak 97.), financiranje terorizma (članak 98.), trgovanja ljudima (članak 106.) iz Kaznenog zakona (»Narodne novine«, br. 125/2011, 144/2012, 56/2015, 61/2015, 101/2017, 118/2018, 126/2019</w:t>
      </w:r>
      <w:r w:rsidR="00814636">
        <w:t xml:space="preserve">, </w:t>
      </w:r>
      <w:r w:rsidR="00814636" w:rsidRPr="00814636">
        <w:rPr>
          <w:rFonts w:ascii="Calibri" w:eastAsia="Calibri" w:hAnsi="Calibri" w:cs="Calibri"/>
          <w:sz w:val="24"/>
          <w:szCs w:val="24"/>
        </w:rPr>
        <w:t>84/</w:t>
      </w:r>
      <w:r w:rsidR="00814636">
        <w:rPr>
          <w:rFonts w:ascii="Calibri" w:eastAsia="Calibri" w:hAnsi="Calibri" w:cs="Calibri"/>
          <w:sz w:val="24"/>
          <w:szCs w:val="24"/>
        </w:rPr>
        <w:t>20</w:t>
      </w:r>
      <w:r w:rsidR="00814636" w:rsidRPr="00814636">
        <w:rPr>
          <w:rFonts w:ascii="Calibri" w:eastAsia="Calibri" w:hAnsi="Calibri" w:cs="Calibri"/>
          <w:sz w:val="24"/>
          <w:szCs w:val="24"/>
        </w:rPr>
        <w:t>21</w:t>
      </w:r>
      <w:r>
        <w:rPr>
          <w:rFonts w:ascii="Calibri" w:eastAsia="Calibri" w:hAnsi="Calibri" w:cs="Calibri"/>
          <w:sz w:val="24"/>
          <w:szCs w:val="24"/>
        </w:rPr>
        <w:t xml:space="preserve">); </w:t>
      </w:r>
    </w:p>
    <w:p w:rsidR="00F07F34" w:rsidRDefault="00F07F34">
      <w:pPr>
        <w:spacing w:line="240" w:lineRule="auto"/>
        <w:jc w:val="both"/>
        <w:rPr>
          <w:rFonts w:ascii="Calibri" w:eastAsia="Calibri" w:hAnsi="Calibri" w:cs="Calibri"/>
          <w:sz w:val="24"/>
          <w:szCs w:val="24"/>
        </w:rPr>
      </w:pPr>
    </w:p>
    <w:p w:rsidR="00F07F34" w:rsidRDefault="00A30727">
      <w:pPr>
        <w:spacing w:line="240" w:lineRule="auto"/>
        <w:jc w:val="both"/>
        <w:rPr>
          <w:rFonts w:ascii="Calibri" w:eastAsia="Calibri" w:hAnsi="Calibri" w:cs="Calibri"/>
          <w:sz w:val="24"/>
          <w:szCs w:val="24"/>
        </w:rPr>
      </w:pPr>
      <w:r>
        <w:rPr>
          <w:rFonts w:ascii="Calibri" w:eastAsia="Calibri" w:hAnsi="Calibri" w:cs="Calibri"/>
          <w:sz w:val="24"/>
          <w:szCs w:val="24"/>
        </w:rPr>
        <w:t xml:space="preserve">• prijevara (članak 224.), pranje novca (članak 279.), prijevara u gospodarskom poslovanju (članak 293.), primanje mita u gospodarskom poslovanju (članak 294.a), davanje mita u gospodarskom poslovanju (članak 294.b), udruživanje za počinjenje kaznenih djela (članak 333.), zlouporaba položaja i ovlasti (članak 337.), zlouporaba obavljanja dužnosti državne vlasti (članak 338.), protuzakonito posredovanje (članak 343.), primanje mita (članak 347.), davanje mita (članak 348.), zapuštanja i zlostavljanja djeteta ili maloljetne osobe (članak 213.), terorizma (članak 169.), protudržavnog terorizma (članak 141.), trgovanja ljudima i ropstva (članak 175.) iz Kaznenog zakona (»Narodne novine«, br. 110/97., 27/98., 50/00., 129/00., 51/01., 111/03., 190/03., 105/04., 84/05., 71/06., 110/07., 152/08., 57/11., 77/11. i 143/12); </w:t>
      </w:r>
    </w:p>
    <w:p w:rsidR="00F07F34" w:rsidRDefault="00F07F34">
      <w:pPr>
        <w:spacing w:line="240" w:lineRule="auto"/>
        <w:jc w:val="both"/>
        <w:rPr>
          <w:rFonts w:ascii="Calibri" w:eastAsia="Calibri" w:hAnsi="Calibri" w:cs="Calibri"/>
          <w:sz w:val="24"/>
          <w:szCs w:val="24"/>
        </w:rPr>
      </w:pPr>
    </w:p>
    <w:p w:rsidR="00F07F34" w:rsidRDefault="00A30727">
      <w:pPr>
        <w:spacing w:line="240" w:lineRule="auto"/>
        <w:jc w:val="both"/>
        <w:rPr>
          <w:rFonts w:ascii="Calibri" w:eastAsia="Calibri" w:hAnsi="Calibri" w:cs="Calibri"/>
          <w:sz w:val="24"/>
          <w:szCs w:val="24"/>
        </w:rPr>
      </w:pPr>
      <w:r>
        <w:rPr>
          <w:rFonts w:ascii="Calibri" w:eastAsia="Calibri" w:hAnsi="Calibri" w:cs="Calibri"/>
          <w:sz w:val="24"/>
          <w:szCs w:val="24"/>
        </w:rPr>
        <w:t>Za potrebe utvrđivanja da ne postoje okolnosti iz ove točke Ponuditelj je dužan u ponudi dostaviti Izjavu o nekažnjavanju koju daje osoba po zakonu ovlaštena za zastupanje Ponuditelja, ovjerenu potpisom i pečatom. Izjava ne smije biti starija od tri (3) mjeseca od dana početka postupka nabave (Prilog 3. Dokumentacije za nadmetanje).</w:t>
      </w:r>
    </w:p>
    <w:p w:rsidR="00541E68" w:rsidRDefault="00541E68">
      <w:pPr>
        <w:rPr>
          <w:rFonts w:ascii="Calibri" w:eastAsia="Calibri" w:hAnsi="Calibri" w:cs="Calibri"/>
          <w:sz w:val="24"/>
          <w:szCs w:val="24"/>
        </w:rPr>
      </w:pPr>
      <w:r>
        <w:rPr>
          <w:rFonts w:ascii="Calibri" w:eastAsia="Calibri" w:hAnsi="Calibri" w:cs="Calibri"/>
          <w:sz w:val="24"/>
          <w:szCs w:val="24"/>
        </w:rPr>
        <w:br w:type="page"/>
      </w:r>
    </w:p>
    <w:p w:rsidR="00F07F34" w:rsidRDefault="00A30727">
      <w:pPr>
        <w:spacing w:line="240" w:lineRule="auto"/>
        <w:jc w:val="both"/>
        <w:rPr>
          <w:rFonts w:ascii="Calibri" w:eastAsia="Calibri" w:hAnsi="Calibri" w:cs="Calibri"/>
          <w:sz w:val="24"/>
          <w:szCs w:val="24"/>
        </w:rPr>
      </w:pPr>
      <w:r>
        <w:rPr>
          <w:rFonts w:ascii="Calibri" w:eastAsia="Calibri" w:hAnsi="Calibri" w:cs="Calibri"/>
          <w:sz w:val="24"/>
          <w:szCs w:val="24"/>
        </w:rPr>
        <w:lastRenderedPageBreak/>
        <w:t xml:space="preserve">3.1.2. </w:t>
      </w:r>
      <w:r w:rsidR="006D5381">
        <w:rPr>
          <w:rFonts w:ascii="Calibri" w:eastAsia="Calibri" w:hAnsi="Calibri" w:cs="Calibri"/>
          <w:sz w:val="24"/>
          <w:szCs w:val="24"/>
        </w:rPr>
        <w:tab/>
      </w:r>
      <w:r>
        <w:rPr>
          <w:rFonts w:ascii="Calibri" w:eastAsia="Calibri" w:hAnsi="Calibri" w:cs="Calibri"/>
          <w:sz w:val="24"/>
          <w:szCs w:val="24"/>
        </w:rPr>
        <w:t xml:space="preserve">Plaćene dospjele porezne obveze i obveze za mirovinsko i zdravstveno osiguranje </w:t>
      </w:r>
    </w:p>
    <w:p w:rsidR="00F07F34" w:rsidRDefault="00F07F34">
      <w:pPr>
        <w:spacing w:line="240" w:lineRule="auto"/>
        <w:jc w:val="both"/>
        <w:rPr>
          <w:rFonts w:ascii="Calibri" w:eastAsia="Calibri" w:hAnsi="Calibri" w:cs="Calibri"/>
          <w:sz w:val="24"/>
          <w:szCs w:val="24"/>
        </w:rPr>
      </w:pPr>
    </w:p>
    <w:p w:rsidR="00F07F34" w:rsidRDefault="00A30727">
      <w:pPr>
        <w:spacing w:line="240" w:lineRule="auto"/>
        <w:jc w:val="both"/>
        <w:rPr>
          <w:rFonts w:ascii="Calibri" w:eastAsia="Calibri" w:hAnsi="Calibri" w:cs="Calibri"/>
          <w:sz w:val="24"/>
          <w:szCs w:val="24"/>
        </w:rPr>
      </w:pPr>
      <w:r>
        <w:rPr>
          <w:rFonts w:ascii="Calibri" w:eastAsia="Calibri" w:hAnsi="Calibri" w:cs="Calibri"/>
          <w:sz w:val="24"/>
          <w:szCs w:val="24"/>
        </w:rPr>
        <w:t xml:space="preserve">Naručitelj će isključiti iz postupka nabave Ponuditelja koji nije ispunio obvezu plaćanja dospjelih poreznih obveza i obveza za mirovinsko i zdravstveno osiguranje, osim ako mu prema posebnom zakonu plaćanje tih obveza nije dopušteno ili je odobrena odgoda plaćanja. </w:t>
      </w:r>
    </w:p>
    <w:p w:rsidR="00F07F34" w:rsidRDefault="00A30727">
      <w:pPr>
        <w:spacing w:line="240" w:lineRule="auto"/>
        <w:jc w:val="both"/>
        <w:rPr>
          <w:rFonts w:ascii="Calibri" w:eastAsia="Calibri" w:hAnsi="Calibri" w:cs="Calibri"/>
          <w:sz w:val="24"/>
          <w:szCs w:val="24"/>
        </w:rPr>
      </w:pPr>
      <w:r>
        <w:rPr>
          <w:rFonts w:ascii="Calibri" w:eastAsia="Calibri" w:hAnsi="Calibri" w:cs="Calibri"/>
          <w:sz w:val="24"/>
          <w:szCs w:val="24"/>
        </w:rPr>
        <w:t>Za potrebe dokazivanja ovih okolnosti Ponuditelj je dužan u ponudi dostaviti Izjavu o plaćenim dospjelim poreznim obvezama i obvezama za mirovinsko i zdravstveno osiguranje koju daje osoba po zakonu ovlaštena za zastupanje Ponuditelja, ovjerenu potpisom i pečatom. Izjava ne smije biti starija od tri (3) mjeseca od dana početka postupka nabave (Prilog 5. Dokumentacije za nadmetanje).</w:t>
      </w:r>
    </w:p>
    <w:p w:rsidR="00F07F34" w:rsidRDefault="00F07F34">
      <w:pPr>
        <w:spacing w:line="240" w:lineRule="auto"/>
        <w:jc w:val="both"/>
        <w:rPr>
          <w:rFonts w:ascii="Calibri" w:eastAsia="Calibri" w:hAnsi="Calibri" w:cs="Calibri"/>
          <w:sz w:val="24"/>
          <w:szCs w:val="24"/>
        </w:rPr>
      </w:pPr>
    </w:p>
    <w:p w:rsidR="00F07F34" w:rsidRDefault="00A30727">
      <w:pPr>
        <w:spacing w:line="240" w:lineRule="auto"/>
        <w:jc w:val="both"/>
        <w:rPr>
          <w:rFonts w:ascii="Calibri" w:eastAsia="Calibri" w:hAnsi="Calibri" w:cs="Calibri"/>
          <w:sz w:val="24"/>
          <w:szCs w:val="24"/>
        </w:rPr>
      </w:pPr>
      <w:r>
        <w:rPr>
          <w:rFonts w:ascii="Calibri" w:eastAsia="Calibri" w:hAnsi="Calibri" w:cs="Calibri"/>
          <w:sz w:val="24"/>
          <w:szCs w:val="24"/>
        </w:rPr>
        <w:t>3.1.3</w:t>
      </w:r>
      <w:r w:rsidR="006D5381">
        <w:rPr>
          <w:rFonts w:ascii="Calibri" w:eastAsia="Calibri" w:hAnsi="Calibri" w:cs="Calibri"/>
          <w:sz w:val="24"/>
          <w:szCs w:val="24"/>
        </w:rPr>
        <w:t>.</w:t>
      </w:r>
      <w:r>
        <w:rPr>
          <w:rFonts w:ascii="Calibri" w:eastAsia="Calibri" w:hAnsi="Calibri" w:cs="Calibri"/>
          <w:sz w:val="24"/>
          <w:szCs w:val="24"/>
        </w:rPr>
        <w:t xml:space="preserve"> </w:t>
      </w:r>
      <w:r w:rsidR="006D5381">
        <w:rPr>
          <w:rFonts w:ascii="Calibri" w:eastAsia="Calibri" w:hAnsi="Calibri" w:cs="Calibri"/>
          <w:sz w:val="24"/>
          <w:szCs w:val="24"/>
        </w:rPr>
        <w:tab/>
      </w:r>
      <w:r>
        <w:rPr>
          <w:rFonts w:ascii="Calibri" w:eastAsia="Calibri" w:hAnsi="Calibri" w:cs="Calibri"/>
          <w:sz w:val="24"/>
          <w:szCs w:val="24"/>
        </w:rPr>
        <w:t xml:space="preserve">Lažni podaci </w:t>
      </w:r>
    </w:p>
    <w:p w:rsidR="00F07F34" w:rsidRDefault="00F07F34">
      <w:pPr>
        <w:spacing w:line="240" w:lineRule="auto"/>
        <w:jc w:val="both"/>
        <w:rPr>
          <w:rFonts w:ascii="Calibri" w:eastAsia="Calibri" w:hAnsi="Calibri" w:cs="Calibri"/>
          <w:sz w:val="24"/>
          <w:szCs w:val="24"/>
        </w:rPr>
      </w:pPr>
    </w:p>
    <w:p w:rsidR="00F07F34" w:rsidRDefault="00A30727">
      <w:pPr>
        <w:spacing w:line="240" w:lineRule="auto"/>
        <w:jc w:val="both"/>
        <w:rPr>
          <w:rFonts w:ascii="Calibri" w:eastAsia="Calibri" w:hAnsi="Calibri" w:cs="Calibri"/>
          <w:sz w:val="24"/>
          <w:szCs w:val="24"/>
        </w:rPr>
      </w:pPr>
      <w:r>
        <w:rPr>
          <w:rFonts w:ascii="Calibri" w:eastAsia="Calibri" w:hAnsi="Calibri" w:cs="Calibri"/>
          <w:sz w:val="24"/>
          <w:szCs w:val="24"/>
        </w:rPr>
        <w:t>Naručitelj će isključiti iz postupka nabave Ponuditelja ako utvrdi da se Ponuditelj lažno predstavljao i/ili pružao neistinite informacije o dokumentima traženim ovom dokumentacijom za nadmetanje. Za potrebe dokazivanja ovih okolnosti Ponuditelj je dužan dostaviti potpisanu i pečatom ovjerenu Izjavu ponuditelja (Prilog 7. Dokumentacije za nadmetanje).</w:t>
      </w:r>
    </w:p>
    <w:p w:rsidR="00F07F34" w:rsidRDefault="00F07F34">
      <w:pPr>
        <w:spacing w:line="240" w:lineRule="auto"/>
        <w:jc w:val="both"/>
        <w:rPr>
          <w:rFonts w:ascii="Calibri" w:eastAsia="Calibri" w:hAnsi="Calibri" w:cs="Calibri"/>
          <w:sz w:val="24"/>
          <w:szCs w:val="24"/>
        </w:rPr>
      </w:pPr>
    </w:p>
    <w:p w:rsidR="00F07F34" w:rsidRDefault="00A30727">
      <w:pPr>
        <w:spacing w:line="240" w:lineRule="auto"/>
        <w:jc w:val="both"/>
        <w:rPr>
          <w:rFonts w:ascii="Calibri" w:eastAsia="Calibri" w:hAnsi="Calibri" w:cs="Calibri"/>
          <w:sz w:val="24"/>
          <w:szCs w:val="24"/>
        </w:rPr>
      </w:pPr>
      <w:r>
        <w:rPr>
          <w:rFonts w:ascii="Calibri" w:eastAsia="Calibri" w:hAnsi="Calibri" w:cs="Calibri"/>
          <w:sz w:val="24"/>
          <w:szCs w:val="24"/>
        </w:rPr>
        <w:t xml:space="preserve">U slučaju sumnje u istinitost podataka navedenih u dokumentima koje su ponuditelji </w:t>
      </w:r>
      <w:proofErr w:type="gramStart"/>
      <w:r>
        <w:rPr>
          <w:rFonts w:ascii="Calibri" w:eastAsia="Calibri" w:hAnsi="Calibri" w:cs="Calibri"/>
          <w:sz w:val="24"/>
          <w:szCs w:val="24"/>
        </w:rPr>
        <w:t>dostavili  kao</w:t>
      </w:r>
      <w:proofErr w:type="gramEnd"/>
      <w:r>
        <w:rPr>
          <w:rFonts w:ascii="Calibri" w:eastAsia="Calibri" w:hAnsi="Calibri" w:cs="Calibri"/>
          <w:sz w:val="24"/>
          <w:szCs w:val="24"/>
        </w:rPr>
        <w:t xml:space="preserve"> dokaz da ne postoje razlozi isključenja, Naručitelj može, radi provjere istinitosti podataka, zatražiti od Ponuditelja dostavu izvornika ili ovjerenih preslika spornih dokumenata ili se obratiti izdavatelju, odnosno nadležnom tijelu za izdavanje spornog dokumenta, radi utvrđivanja istinitosti podataka.</w:t>
      </w:r>
    </w:p>
    <w:p w:rsidR="00F07F34" w:rsidRDefault="00F07F34">
      <w:pPr>
        <w:spacing w:line="240" w:lineRule="auto"/>
        <w:jc w:val="both"/>
        <w:rPr>
          <w:rFonts w:ascii="Calibri" w:eastAsia="Calibri" w:hAnsi="Calibri" w:cs="Calibri"/>
          <w:i/>
          <w:sz w:val="24"/>
          <w:szCs w:val="24"/>
        </w:rPr>
      </w:pPr>
    </w:p>
    <w:p w:rsidR="00F07F34" w:rsidRDefault="00A30727">
      <w:pPr>
        <w:spacing w:line="240" w:lineRule="auto"/>
        <w:jc w:val="both"/>
        <w:rPr>
          <w:rFonts w:ascii="Calibri" w:eastAsia="Calibri" w:hAnsi="Calibri" w:cs="Calibri"/>
          <w:sz w:val="24"/>
          <w:szCs w:val="24"/>
        </w:rPr>
      </w:pPr>
      <w:r>
        <w:rPr>
          <w:rFonts w:ascii="Calibri" w:eastAsia="Calibri" w:hAnsi="Calibri" w:cs="Calibri"/>
          <w:sz w:val="24"/>
          <w:szCs w:val="24"/>
        </w:rPr>
        <w:t>3.2</w:t>
      </w:r>
      <w:r w:rsidR="006D5381">
        <w:rPr>
          <w:rFonts w:ascii="Calibri" w:eastAsia="Calibri" w:hAnsi="Calibri" w:cs="Calibri"/>
          <w:sz w:val="24"/>
          <w:szCs w:val="24"/>
        </w:rPr>
        <w:t>.</w:t>
      </w:r>
      <w:r w:rsidR="006D5381">
        <w:rPr>
          <w:rFonts w:ascii="Calibri" w:eastAsia="Calibri" w:hAnsi="Calibri" w:cs="Calibri"/>
          <w:sz w:val="24"/>
          <w:szCs w:val="24"/>
        </w:rPr>
        <w:tab/>
      </w:r>
      <w:r>
        <w:rPr>
          <w:rFonts w:ascii="Calibri" w:eastAsia="Calibri" w:hAnsi="Calibri" w:cs="Calibri"/>
          <w:sz w:val="24"/>
          <w:szCs w:val="24"/>
        </w:rPr>
        <w:t xml:space="preserve">Ostali razlozi isključenja Ponuditelja te dokumenti kojima Ponuditelj dokazuje da ne postoje ostali razlozi za isključenje </w:t>
      </w:r>
    </w:p>
    <w:p w:rsidR="00F07F34" w:rsidRDefault="00F07F34">
      <w:pPr>
        <w:spacing w:line="240" w:lineRule="auto"/>
        <w:jc w:val="both"/>
        <w:rPr>
          <w:rFonts w:ascii="Calibri" w:eastAsia="Calibri" w:hAnsi="Calibri" w:cs="Calibri"/>
          <w:sz w:val="24"/>
          <w:szCs w:val="24"/>
        </w:rPr>
      </w:pPr>
    </w:p>
    <w:p w:rsidR="00F07F34" w:rsidRDefault="00A30727">
      <w:pPr>
        <w:spacing w:line="240" w:lineRule="auto"/>
        <w:jc w:val="both"/>
        <w:rPr>
          <w:rFonts w:ascii="Calibri" w:eastAsia="Calibri" w:hAnsi="Calibri" w:cs="Calibri"/>
          <w:sz w:val="24"/>
          <w:szCs w:val="24"/>
        </w:rPr>
      </w:pPr>
      <w:r>
        <w:rPr>
          <w:rFonts w:ascii="Calibri" w:eastAsia="Calibri" w:hAnsi="Calibri" w:cs="Calibri"/>
          <w:sz w:val="24"/>
          <w:szCs w:val="24"/>
        </w:rPr>
        <w:t xml:space="preserve"> Naručitelj će isključiti Ponuditelja iz postupka nabave: </w:t>
      </w:r>
    </w:p>
    <w:p w:rsidR="00F07F34" w:rsidRDefault="00F07F34">
      <w:pPr>
        <w:spacing w:line="240" w:lineRule="auto"/>
        <w:jc w:val="both"/>
        <w:rPr>
          <w:rFonts w:ascii="Calibri" w:eastAsia="Calibri" w:hAnsi="Calibri" w:cs="Calibri"/>
          <w:sz w:val="24"/>
          <w:szCs w:val="24"/>
        </w:rPr>
      </w:pPr>
    </w:p>
    <w:p w:rsidR="00F07F34" w:rsidRDefault="00A30727">
      <w:pPr>
        <w:spacing w:line="240" w:lineRule="auto"/>
        <w:jc w:val="both"/>
        <w:rPr>
          <w:rFonts w:ascii="Calibri" w:eastAsia="Calibri" w:hAnsi="Calibri" w:cs="Calibri"/>
          <w:sz w:val="24"/>
          <w:szCs w:val="24"/>
        </w:rPr>
      </w:pPr>
      <w:r>
        <w:rPr>
          <w:rFonts w:ascii="Calibri" w:eastAsia="Calibri" w:hAnsi="Calibri" w:cs="Calibri"/>
          <w:sz w:val="24"/>
          <w:szCs w:val="24"/>
        </w:rPr>
        <w:t xml:space="preserve">• ako je nad njime otvoren stečaj, ako je u postupku likvidacije, ako njime upravlja osoba postavljena od strane nadležnog suda, ako je u nagodbi s vjerovnicima, ako je obustavio poslovne djelatnosti ili se nalazi u sličnom postupku prema propisima države sjedišta gospodarskog subjekta, </w:t>
      </w:r>
    </w:p>
    <w:p w:rsidR="00F07F34" w:rsidRDefault="00F07F34">
      <w:pPr>
        <w:spacing w:line="240" w:lineRule="auto"/>
        <w:jc w:val="both"/>
        <w:rPr>
          <w:rFonts w:ascii="Calibri" w:eastAsia="Calibri" w:hAnsi="Calibri" w:cs="Calibri"/>
          <w:sz w:val="24"/>
          <w:szCs w:val="24"/>
        </w:rPr>
      </w:pPr>
    </w:p>
    <w:p w:rsidR="00F07F34" w:rsidRDefault="00A30727">
      <w:pPr>
        <w:spacing w:line="240" w:lineRule="auto"/>
        <w:jc w:val="both"/>
        <w:rPr>
          <w:rFonts w:ascii="Calibri" w:eastAsia="Calibri" w:hAnsi="Calibri" w:cs="Calibri"/>
          <w:sz w:val="24"/>
          <w:szCs w:val="24"/>
        </w:rPr>
      </w:pPr>
      <w:r>
        <w:rPr>
          <w:rFonts w:ascii="Calibri" w:eastAsia="Calibri" w:hAnsi="Calibri" w:cs="Calibri"/>
          <w:sz w:val="24"/>
          <w:szCs w:val="24"/>
        </w:rPr>
        <w:t>• ako je nad njime pokrenut prethodni postupak radi utvrđivanja uvjeta za otvaranje stečajnog postupka ili postupak likvidacije po službenoj dužnosti, ili postupak nadležnog suda za postavljanje osobe koja će njime upravljati, ili postupak nagodbe s vjerovnicima ili se nalazi u sličnom postupku prema propisima države sjedišta gospodarskog subjekta</w:t>
      </w:r>
    </w:p>
    <w:p w:rsidR="00F07F34" w:rsidRDefault="00F07F34">
      <w:pPr>
        <w:spacing w:line="240" w:lineRule="auto"/>
        <w:jc w:val="both"/>
        <w:rPr>
          <w:rFonts w:ascii="Calibri" w:eastAsia="Calibri" w:hAnsi="Calibri" w:cs="Calibri"/>
          <w:sz w:val="24"/>
          <w:szCs w:val="24"/>
        </w:rPr>
      </w:pPr>
    </w:p>
    <w:p w:rsidR="00F07F34" w:rsidRDefault="00A30727">
      <w:pPr>
        <w:spacing w:line="240" w:lineRule="auto"/>
        <w:jc w:val="both"/>
        <w:rPr>
          <w:rFonts w:ascii="Calibri" w:eastAsia="Calibri" w:hAnsi="Calibri" w:cs="Calibri"/>
          <w:sz w:val="24"/>
          <w:szCs w:val="24"/>
        </w:rPr>
      </w:pPr>
      <w:r>
        <w:rPr>
          <w:rFonts w:ascii="Calibri" w:eastAsia="Calibri" w:hAnsi="Calibri" w:cs="Calibri"/>
          <w:sz w:val="24"/>
          <w:szCs w:val="24"/>
        </w:rPr>
        <w:t xml:space="preserve">• ako je gospodarski subjekt u posljednje dvije godine do početka postupka nabave učinio težak profesionalni propust koji Naručitelj može dokazati na bilo koji način. </w:t>
      </w:r>
    </w:p>
    <w:p w:rsidR="00F07F34" w:rsidRDefault="00F07F34">
      <w:pPr>
        <w:spacing w:line="240" w:lineRule="auto"/>
        <w:jc w:val="both"/>
        <w:rPr>
          <w:rFonts w:ascii="Calibri" w:eastAsia="Calibri" w:hAnsi="Calibri" w:cs="Calibri"/>
          <w:sz w:val="24"/>
          <w:szCs w:val="24"/>
        </w:rPr>
      </w:pPr>
    </w:p>
    <w:p w:rsidR="00F07F34" w:rsidRDefault="00A30727">
      <w:pPr>
        <w:spacing w:line="240" w:lineRule="auto"/>
        <w:jc w:val="both"/>
        <w:rPr>
          <w:rFonts w:ascii="Calibri" w:eastAsia="Calibri" w:hAnsi="Calibri" w:cs="Calibri"/>
          <w:sz w:val="24"/>
          <w:szCs w:val="24"/>
        </w:rPr>
      </w:pPr>
      <w:r>
        <w:rPr>
          <w:rFonts w:ascii="Calibri" w:eastAsia="Calibri" w:hAnsi="Calibri" w:cs="Calibri"/>
          <w:sz w:val="24"/>
          <w:szCs w:val="24"/>
        </w:rPr>
        <w:t xml:space="preserve">Težak profesionalni propust je postupanje Ponuditelja u obavljanju njegove profesionalne djelatnosti protivno odgovarajućim propisima, kolektivnim ugovorima, pravilima struke ili sklopljenim ugovorima o javnoj nabavi, a koje je takve prirode da čini tog gospodarskog subjekta neprikladnom i nepouzdanom stranom ugovora kojeg Naručitelj namjerava sklopiti. Težak profesionalni propust kod izvršenja ugovora je takvo postupanje gospodarskog subjekta koje ima kao posljedicu značajne i/ili opetovane nedostatke u izvršenju bitnih zahtjeva iz ugovora koji su doveli do njegova prijevremenog raskida, nastanka štete ili drugih sličnih posljedica. Postojanje teškog profesionalnog propusta dokazuje Naručitelj na temelju objektivne procjene okolnosti svakog pojedinog slučaja. </w:t>
      </w:r>
    </w:p>
    <w:p w:rsidR="00F07F34" w:rsidRDefault="00F07F34">
      <w:pPr>
        <w:spacing w:line="240" w:lineRule="auto"/>
        <w:jc w:val="both"/>
        <w:rPr>
          <w:rFonts w:ascii="Calibri" w:eastAsia="Calibri" w:hAnsi="Calibri" w:cs="Calibri"/>
          <w:sz w:val="24"/>
          <w:szCs w:val="24"/>
        </w:rPr>
      </w:pPr>
    </w:p>
    <w:p w:rsidR="00F07F34" w:rsidRDefault="00A30727">
      <w:pPr>
        <w:spacing w:line="240" w:lineRule="auto"/>
        <w:jc w:val="both"/>
        <w:rPr>
          <w:rFonts w:ascii="Calibri" w:eastAsia="Calibri" w:hAnsi="Calibri" w:cs="Calibri"/>
          <w:sz w:val="24"/>
          <w:szCs w:val="24"/>
        </w:rPr>
      </w:pPr>
      <w:bookmarkStart w:id="1" w:name="_30j0zll" w:colFirst="0" w:colLast="0"/>
      <w:bookmarkEnd w:id="1"/>
      <w:r>
        <w:rPr>
          <w:rFonts w:ascii="Calibri" w:eastAsia="Calibri" w:hAnsi="Calibri" w:cs="Calibri"/>
          <w:sz w:val="24"/>
          <w:szCs w:val="24"/>
        </w:rPr>
        <w:t xml:space="preserve">Za potrebe dokazivanja ovih okolnosti Ponuditelj je dužan dostaviti ispunjenu, potpisanu i pečatom ovjerenu Izjavu ponuditelja (Prilog 7. Dokumentacije za nadmetanje). </w:t>
      </w:r>
    </w:p>
    <w:p w:rsidR="00F07F34" w:rsidRDefault="00F07F34">
      <w:pPr>
        <w:spacing w:line="240" w:lineRule="auto"/>
        <w:jc w:val="both"/>
        <w:rPr>
          <w:rFonts w:ascii="Calibri" w:eastAsia="Calibri" w:hAnsi="Calibri" w:cs="Calibri"/>
          <w:b/>
          <w:sz w:val="24"/>
          <w:szCs w:val="24"/>
        </w:rPr>
      </w:pPr>
    </w:p>
    <w:p w:rsidR="00F07F34" w:rsidRDefault="00A30727" w:rsidP="006D5381">
      <w:pPr>
        <w:numPr>
          <w:ilvl w:val="1"/>
          <w:numId w:val="1"/>
        </w:numPr>
        <w:spacing w:line="240" w:lineRule="auto"/>
        <w:ind w:left="0" w:firstLine="0"/>
        <w:jc w:val="both"/>
        <w:rPr>
          <w:rFonts w:ascii="Calibri" w:eastAsia="Calibri" w:hAnsi="Calibri" w:cs="Calibri"/>
          <w:sz w:val="24"/>
          <w:szCs w:val="24"/>
        </w:rPr>
      </w:pPr>
      <w:r>
        <w:rPr>
          <w:rFonts w:ascii="Calibri" w:eastAsia="Calibri" w:hAnsi="Calibri" w:cs="Calibri"/>
          <w:sz w:val="24"/>
          <w:szCs w:val="24"/>
        </w:rPr>
        <w:t>Naručitelj zadržava pravo isključenja Ponuditelja u slučaju lažnog predstavljanja ili dostave neistinitih podataka.</w:t>
      </w:r>
    </w:p>
    <w:p w:rsidR="00F07F34" w:rsidRDefault="00F07F34" w:rsidP="006D5381">
      <w:pPr>
        <w:spacing w:line="240" w:lineRule="auto"/>
        <w:jc w:val="both"/>
        <w:rPr>
          <w:rFonts w:ascii="Calibri" w:eastAsia="Calibri" w:hAnsi="Calibri" w:cs="Calibri"/>
          <w:sz w:val="24"/>
          <w:szCs w:val="24"/>
        </w:rPr>
      </w:pPr>
    </w:p>
    <w:p w:rsidR="00F07F34" w:rsidRDefault="00A30727" w:rsidP="006D5381">
      <w:pPr>
        <w:numPr>
          <w:ilvl w:val="1"/>
          <w:numId w:val="1"/>
        </w:numPr>
        <w:spacing w:line="240" w:lineRule="auto"/>
        <w:ind w:left="0" w:firstLine="0"/>
        <w:jc w:val="both"/>
        <w:rPr>
          <w:rFonts w:ascii="Calibri" w:eastAsia="Calibri" w:hAnsi="Calibri" w:cs="Calibri"/>
          <w:sz w:val="24"/>
          <w:szCs w:val="24"/>
        </w:rPr>
      </w:pPr>
      <w:r>
        <w:rPr>
          <w:rFonts w:ascii="Calibri" w:eastAsia="Calibri" w:hAnsi="Calibri" w:cs="Calibri"/>
          <w:sz w:val="24"/>
          <w:szCs w:val="24"/>
        </w:rPr>
        <w:t>Naručitelj može u bilo kojem trenutku postupka nabave zatražiti od Ponuditelja dokaz (dokument, potvrda, izvod i sl.) kojim se potvrđuju uvjeti iz prethodnih točaka.</w:t>
      </w:r>
    </w:p>
    <w:p w:rsidR="00FD5378" w:rsidRDefault="00FD5378" w:rsidP="006D5381">
      <w:pPr>
        <w:pStyle w:val="Listenabsatz"/>
        <w:ind w:left="0"/>
        <w:rPr>
          <w:rFonts w:ascii="Calibri" w:eastAsia="Calibri" w:hAnsi="Calibri" w:cs="Calibri"/>
          <w:sz w:val="24"/>
          <w:szCs w:val="24"/>
        </w:rPr>
      </w:pPr>
    </w:p>
    <w:p w:rsidR="00FD5378" w:rsidRDefault="00FD5378" w:rsidP="006D5381">
      <w:pPr>
        <w:numPr>
          <w:ilvl w:val="1"/>
          <w:numId w:val="1"/>
        </w:numPr>
        <w:spacing w:line="240" w:lineRule="auto"/>
        <w:ind w:left="0" w:firstLine="0"/>
        <w:jc w:val="both"/>
        <w:rPr>
          <w:rFonts w:ascii="Calibri" w:eastAsia="Calibri" w:hAnsi="Calibri" w:cs="Calibri"/>
          <w:sz w:val="24"/>
          <w:szCs w:val="24"/>
        </w:rPr>
      </w:pPr>
      <w:r w:rsidRPr="00FD5378">
        <w:rPr>
          <w:rFonts w:ascii="Calibri" w:eastAsia="Calibri" w:hAnsi="Calibri" w:cs="Calibri"/>
          <w:sz w:val="24"/>
          <w:szCs w:val="24"/>
        </w:rPr>
        <w:t xml:space="preserve">U svrhu zadovoljenja minimalne razine pravne i poslovne kvalificiranosti, Ponuditelj mora biti pravno i poslovno sposoban.  </w:t>
      </w:r>
    </w:p>
    <w:p w:rsidR="00FD5378" w:rsidRPr="00FD5378" w:rsidRDefault="00FD5378" w:rsidP="00FD5378">
      <w:pPr>
        <w:spacing w:line="240" w:lineRule="auto"/>
        <w:jc w:val="both"/>
        <w:rPr>
          <w:rFonts w:ascii="Calibri" w:eastAsia="Calibri" w:hAnsi="Calibri" w:cs="Calibri"/>
          <w:sz w:val="24"/>
          <w:szCs w:val="24"/>
        </w:rPr>
      </w:pPr>
    </w:p>
    <w:p w:rsidR="00FD5378" w:rsidRPr="00FD5378" w:rsidRDefault="00FD5378" w:rsidP="00FD5378">
      <w:pPr>
        <w:spacing w:line="240" w:lineRule="auto"/>
        <w:jc w:val="both"/>
        <w:rPr>
          <w:rFonts w:ascii="Calibri" w:eastAsia="Calibri" w:hAnsi="Calibri" w:cs="Calibri"/>
          <w:sz w:val="24"/>
          <w:szCs w:val="24"/>
        </w:rPr>
      </w:pPr>
      <w:r w:rsidRPr="00FD5378">
        <w:rPr>
          <w:rFonts w:ascii="Calibri" w:eastAsia="Calibri" w:hAnsi="Calibri" w:cs="Calibri"/>
          <w:sz w:val="24"/>
          <w:szCs w:val="24"/>
        </w:rPr>
        <w:t xml:space="preserve">Za potrebu dokazivanja ove okolnosti Ponuditelj je dužan dostaviti ispunjenu, potpisanu i pečatom ovjerenu Izjavu o pravnoj i poslovnoj sposobnosti (Prilog 6. Dokumentacije za nadmetanje). </w:t>
      </w:r>
    </w:p>
    <w:p w:rsidR="00FD5378" w:rsidRDefault="00FD5378">
      <w:pPr>
        <w:spacing w:line="240" w:lineRule="auto"/>
        <w:ind w:left="360"/>
        <w:jc w:val="both"/>
        <w:rPr>
          <w:rFonts w:ascii="Calibri" w:eastAsia="Calibri" w:hAnsi="Calibri" w:cs="Calibri"/>
          <w:sz w:val="24"/>
          <w:szCs w:val="24"/>
        </w:rPr>
      </w:pPr>
    </w:p>
    <w:p w:rsidR="00F07F34" w:rsidRDefault="00FD5378">
      <w:pPr>
        <w:numPr>
          <w:ilvl w:val="0"/>
          <w:numId w:val="1"/>
        </w:numPr>
        <w:spacing w:line="240" w:lineRule="auto"/>
        <w:rPr>
          <w:rFonts w:ascii="Calibri" w:eastAsia="Calibri" w:hAnsi="Calibri" w:cs="Calibri"/>
          <w:b/>
          <w:sz w:val="24"/>
          <w:szCs w:val="24"/>
        </w:rPr>
      </w:pPr>
      <w:r>
        <w:rPr>
          <w:rFonts w:ascii="Calibri" w:eastAsia="Calibri" w:hAnsi="Calibri" w:cs="Calibri"/>
          <w:b/>
          <w:sz w:val="24"/>
          <w:szCs w:val="24"/>
        </w:rPr>
        <w:t>KRITERIJ ZA ODABIR PONUDE</w:t>
      </w:r>
    </w:p>
    <w:p w:rsidR="00F07F34" w:rsidRDefault="00F07F34">
      <w:pPr>
        <w:spacing w:line="240" w:lineRule="auto"/>
        <w:ind w:left="360"/>
        <w:rPr>
          <w:rFonts w:ascii="Calibri" w:eastAsia="Calibri" w:hAnsi="Calibri" w:cs="Calibri"/>
          <w:b/>
          <w:sz w:val="24"/>
          <w:szCs w:val="24"/>
        </w:rPr>
      </w:pPr>
    </w:p>
    <w:p w:rsidR="00FD5378" w:rsidRPr="006D5381" w:rsidRDefault="00FD5378">
      <w:pPr>
        <w:spacing w:line="240" w:lineRule="auto"/>
        <w:jc w:val="both"/>
        <w:rPr>
          <w:rFonts w:ascii="Calibri" w:eastAsia="Calibri" w:hAnsi="Calibri" w:cs="Calibri"/>
          <w:sz w:val="24"/>
          <w:szCs w:val="24"/>
          <w:lang w:val="de-DE"/>
        </w:rPr>
      </w:pPr>
      <w:r w:rsidRPr="00746E20">
        <w:rPr>
          <w:rFonts w:ascii="Calibri" w:eastAsia="Calibri" w:hAnsi="Calibri" w:cs="Calibri"/>
          <w:sz w:val="24"/>
          <w:szCs w:val="24"/>
          <w:lang w:val="de-DE"/>
        </w:rPr>
        <w:t>4.1</w:t>
      </w:r>
      <w:r w:rsidR="00A30727" w:rsidRPr="00746E20">
        <w:rPr>
          <w:rFonts w:ascii="Calibri" w:eastAsia="Calibri" w:hAnsi="Calibri" w:cs="Calibri"/>
          <w:sz w:val="24"/>
          <w:szCs w:val="24"/>
          <w:lang w:val="de-DE"/>
        </w:rPr>
        <w:t xml:space="preserve">. </w:t>
      </w:r>
      <w:r w:rsidR="00A30727" w:rsidRPr="00746E20">
        <w:rPr>
          <w:rFonts w:ascii="Calibri" w:eastAsia="Calibri" w:hAnsi="Calibri" w:cs="Calibri"/>
          <w:sz w:val="24"/>
          <w:szCs w:val="24"/>
          <w:lang w:val="de-DE"/>
        </w:rPr>
        <w:tab/>
      </w:r>
      <w:r w:rsidRPr="006D5381">
        <w:rPr>
          <w:rFonts w:ascii="Calibri" w:eastAsia="Calibri" w:hAnsi="Calibri" w:cs="Calibri"/>
          <w:sz w:val="24"/>
          <w:szCs w:val="24"/>
          <w:lang w:val="de-DE"/>
        </w:rPr>
        <w:t>Kriterij za odabir ponude je najniža cijena.</w:t>
      </w:r>
    </w:p>
    <w:p w:rsidR="00ED6659" w:rsidRPr="006D5381" w:rsidRDefault="00ED6659" w:rsidP="00ED6659">
      <w:pPr>
        <w:spacing w:line="240" w:lineRule="auto"/>
        <w:jc w:val="both"/>
        <w:rPr>
          <w:rFonts w:ascii="Calibri" w:eastAsia="Calibri" w:hAnsi="Calibri" w:cs="Calibri"/>
          <w:sz w:val="24"/>
          <w:szCs w:val="24"/>
          <w:lang w:val="de-DE"/>
        </w:rPr>
      </w:pPr>
    </w:p>
    <w:p w:rsidR="00FD5378" w:rsidRPr="00746E20" w:rsidRDefault="00ED6659" w:rsidP="00ED6659">
      <w:pPr>
        <w:spacing w:line="240" w:lineRule="auto"/>
        <w:jc w:val="both"/>
        <w:rPr>
          <w:rFonts w:ascii="Calibri" w:eastAsia="Calibri" w:hAnsi="Calibri" w:cs="Calibri"/>
          <w:sz w:val="24"/>
          <w:szCs w:val="24"/>
          <w:lang w:val="de-DE"/>
        </w:rPr>
      </w:pPr>
      <w:r w:rsidRPr="00746E20">
        <w:rPr>
          <w:rFonts w:ascii="Calibri" w:eastAsia="Calibri" w:hAnsi="Calibri" w:cs="Calibri"/>
          <w:sz w:val="24"/>
          <w:szCs w:val="24"/>
          <w:lang w:val="de-DE"/>
        </w:rPr>
        <w:t>Ukoliko dvije ili više valjanih ponuda budu jednako rangirane prema kriteriju za odabir</w:t>
      </w:r>
      <w:r w:rsidR="00965E98" w:rsidRPr="00746E20">
        <w:rPr>
          <w:rFonts w:ascii="Calibri" w:eastAsia="Calibri" w:hAnsi="Calibri" w:cs="Calibri"/>
          <w:sz w:val="24"/>
          <w:szCs w:val="24"/>
          <w:lang w:val="de-DE"/>
        </w:rPr>
        <w:t xml:space="preserve"> </w:t>
      </w:r>
      <w:r w:rsidRPr="00746E20">
        <w:rPr>
          <w:rFonts w:ascii="Calibri" w:eastAsia="Calibri" w:hAnsi="Calibri" w:cs="Calibri"/>
          <w:sz w:val="24"/>
          <w:szCs w:val="24"/>
          <w:lang w:val="de-DE"/>
        </w:rPr>
        <w:t>ponude, Naručitelj će odabrati ponudu koja je zaprimljena ranije.</w:t>
      </w:r>
    </w:p>
    <w:p w:rsidR="000F4C8B" w:rsidRPr="00746E20" w:rsidRDefault="000F4C8B">
      <w:pPr>
        <w:spacing w:line="240" w:lineRule="auto"/>
        <w:jc w:val="both"/>
        <w:rPr>
          <w:rFonts w:ascii="Calibri" w:eastAsia="Calibri" w:hAnsi="Calibri" w:cs="Calibri"/>
          <w:sz w:val="24"/>
          <w:szCs w:val="24"/>
          <w:lang w:val="de-DE"/>
        </w:rPr>
      </w:pPr>
    </w:p>
    <w:p w:rsidR="00541E68" w:rsidRPr="00746E20" w:rsidRDefault="00541E68">
      <w:pPr>
        <w:spacing w:line="240" w:lineRule="auto"/>
        <w:jc w:val="both"/>
        <w:rPr>
          <w:rFonts w:ascii="Calibri" w:eastAsia="Calibri" w:hAnsi="Calibri" w:cs="Calibri"/>
          <w:sz w:val="24"/>
          <w:szCs w:val="24"/>
          <w:lang w:val="de-DE"/>
        </w:rPr>
      </w:pPr>
    </w:p>
    <w:p w:rsidR="008713FE" w:rsidRDefault="008713FE" w:rsidP="008713FE">
      <w:pPr>
        <w:pStyle w:val="Listenabsatz"/>
        <w:numPr>
          <w:ilvl w:val="0"/>
          <w:numId w:val="1"/>
        </w:numPr>
        <w:spacing w:line="240" w:lineRule="auto"/>
        <w:jc w:val="both"/>
        <w:rPr>
          <w:rFonts w:ascii="Calibri" w:eastAsia="Calibri" w:hAnsi="Calibri" w:cs="Calibri"/>
          <w:b/>
          <w:sz w:val="24"/>
          <w:szCs w:val="24"/>
        </w:rPr>
      </w:pPr>
      <w:r>
        <w:rPr>
          <w:rFonts w:ascii="Calibri" w:eastAsia="Calibri" w:hAnsi="Calibri" w:cs="Calibri"/>
          <w:b/>
          <w:sz w:val="24"/>
          <w:szCs w:val="24"/>
        </w:rPr>
        <w:lastRenderedPageBreak/>
        <w:t>JAMSTVA ZA OPREMU</w:t>
      </w:r>
    </w:p>
    <w:p w:rsidR="008713FE" w:rsidRDefault="008713FE" w:rsidP="008713FE">
      <w:pPr>
        <w:pStyle w:val="Listenabsatz"/>
        <w:spacing w:line="240" w:lineRule="auto"/>
        <w:ind w:left="360"/>
        <w:jc w:val="both"/>
        <w:rPr>
          <w:rFonts w:ascii="Calibri" w:eastAsia="Calibri" w:hAnsi="Calibri" w:cs="Calibri"/>
          <w:b/>
          <w:sz w:val="24"/>
          <w:szCs w:val="24"/>
        </w:rPr>
      </w:pPr>
    </w:p>
    <w:p w:rsidR="008713FE" w:rsidRPr="008713FE" w:rsidRDefault="008713FE" w:rsidP="006D5381">
      <w:pPr>
        <w:spacing w:line="240" w:lineRule="auto"/>
        <w:jc w:val="both"/>
        <w:rPr>
          <w:rFonts w:ascii="Calibri" w:eastAsia="Calibri" w:hAnsi="Calibri" w:cs="Calibri"/>
          <w:sz w:val="24"/>
          <w:szCs w:val="24"/>
        </w:rPr>
      </w:pPr>
      <w:r>
        <w:rPr>
          <w:rFonts w:ascii="Calibri" w:eastAsia="Calibri" w:hAnsi="Calibri" w:cs="Calibri"/>
          <w:sz w:val="24"/>
          <w:szCs w:val="24"/>
        </w:rPr>
        <w:t>U sklopu svoje ponud</w:t>
      </w:r>
      <w:r w:rsidRPr="008713FE">
        <w:rPr>
          <w:rFonts w:ascii="Calibri" w:eastAsia="Calibri" w:hAnsi="Calibri" w:cs="Calibri"/>
          <w:sz w:val="24"/>
          <w:szCs w:val="24"/>
        </w:rPr>
        <w:t>e, ponuditelj je obvezan dostaviti ovjerenu izjavu o trajanju jamstva za</w:t>
      </w:r>
      <w:r w:rsidR="006D5381">
        <w:rPr>
          <w:rFonts w:ascii="Calibri" w:eastAsia="Calibri" w:hAnsi="Calibri" w:cs="Calibri"/>
          <w:sz w:val="24"/>
          <w:szCs w:val="24"/>
        </w:rPr>
        <w:t xml:space="preserve"> </w:t>
      </w:r>
      <w:r w:rsidRPr="008713FE">
        <w:rPr>
          <w:rFonts w:ascii="Calibri" w:eastAsia="Calibri" w:hAnsi="Calibri" w:cs="Calibri"/>
          <w:sz w:val="24"/>
          <w:szCs w:val="24"/>
        </w:rPr>
        <w:t xml:space="preserve">ispravnost prodane robe i to za period od </w:t>
      </w:r>
      <w:r w:rsidR="00965E98">
        <w:rPr>
          <w:rFonts w:ascii="Calibri" w:eastAsia="Calibri" w:hAnsi="Calibri" w:cs="Calibri"/>
          <w:sz w:val="24"/>
          <w:szCs w:val="24"/>
        </w:rPr>
        <w:t>najmanje</w:t>
      </w:r>
      <w:r w:rsidRPr="008713FE">
        <w:rPr>
          <w:rFonts w:ascii="Calibri" w:eastAsia="Calibri" w:hAnsi="Calibri" w:cs="Calibri"/>
          <w:sz w:val="24"/>
          <w:szCs w:val="24"/>
        </w:rPr>
        <w:t xml:space="preserve"> 1 godine. Jamstveni rok bit će određen</w:t>
      </w:r>
      <w:r w:rsidR="005D3C16">
        <w:rPr>
          <w:rFonts w:ascii="Calibri" w:eastAsia="Calibri" w:hAnsi="Calibri" w:cs="Calibri"/>
          <w:sz w:val="24"/>
          <w:szCs w:val="24"/>
        </w:rPr>
        <w:t xml:space="preserve"> </w:t>
      </w:r>
      <w:r w:rsidRPr="008713FE">
        <w:rPr>
          <w:rFonts w:ascii="Calibri" w:eastAsia="Calibri" w:hAnsi="Calibri" w:cs="Calibri"/>
          <w:sz w:val="24"/>
          <w:szCs w:val="24"/>
        </w:rPr>
        <w:t>sukladno ponudi, a počinje od datuma prihvata robe i pratećih usluga</w:t>
      </w:r>
      <w:r w:rsidR="00965E98">
        <w:rPr>
          <w:rFonts w:ascii="Calibri" w:eastAsia="Calibri" w:hAnsi="Calibri" w:cs="Calibri"/>
          <w:sz w:val="24"/>
          <w:szCs w:val="24"/>
        </w:rPr>
        <w:t>.</w:t>
      </w:r>
    </w:p>
    <w:p w:rsidR="008713FE" w:rsidRDefault="008713FE" w:rsidP="008713FE">
      <w:pPr>
        <w:pStyle w:val="Listenabsatz"/>
        <w:spacing w:line="240" w:lineRule="auto"/>
        <w:ind w:left="360"/>
        <w:jc w:val="both"/>
        <w:rPr>
          <w:rFonts w:ascii="Calibri" w:eastAsia="Calibri" w:hAnsi="Calibri" w:cs="Calibri"/>
          <w:b/>
          <w:sz w:val="24"/>
          <w:szCs w:val="24"/>
        </w:rPr>
      </w:pPr>
    </w:p>
    <w:p w:rsidR="00F07F34" w:rsidRPr="008713FE" w:rsidRDefault="00A30727" w:rsidP="008713FE">
      <w:pPr>
        <w:pStyle w:val="Listenabsatz"/>
        <w:numPr>
          <w:ilvl w:val="0"/>
          <w:numId w:val="1"/>
        </w:numPr>
        <w:spacing w:line="240" w:lineRule="auto"/>
        <w:jc w:val="both"/>
        <w:rPr>
          <w:rFonts w:ascii="Calibri" w:eastAsia="Calibri" w:hAnsi="Calibri" w:cs="Calibri"/>
          <w:b/>
          <w:sz w:val="24"/>
          <w:szCs w:val="24"/>
        </w:rPr>
      </w:pPr>
      <w:r w:rsidRPr="008713FE">
        <w:rPr>
          <w:rFonts w:ascii="Calibri" w:eastAsia="Calibri" w:hAnsi="Calibri" w:cs="Calibri"/>
          <w:b/>
          <w:sz w:val="24"/>
          <w:szCs w:val="24"/>
        </w:rPr>
        <w:t>PONUDA</w:t>
      </w:r>
    </w:p>
    <w:p w:rsidR="00F07F34" w:rsidRDefault="00F07F34">
      <w:pPr>
        <w:spacing w:line="240" w:lineRule="auto"/>
        <w:jc w:val="both"/>
        <w:rPr>
          <w:rFonts w:ascii="Calibri" w:eastAsia="Calibri" w:hAnsi="Calibri" w:cs="Calibri"/>
          <w:sz w:val="24"/>
          <w:szCs w:val="24"/>
        </w:rPr>
      </w:pPr>
    </w:p>
    <w:p w:rsidR="00F07F34" w:rsidRDefault="00A30727">
      <w:pPr>
        <w:spacing w:line="240" w:lineRule="auto"/>
        <w:jc w:val="both"/>
        <w:rPr>
          <w:rFonts w:ascii="Calibri" w:eastAsia="Calibri" w:hAnsi="Calibri" w:cs="Calibri"/>
          <w:sz w:val="24"/>
          <w:szCs w:val="24"/>
        </w:rPr>
      </w:pPr>
      <w:r>
        <w:rPr>
          <w:rFonts w:ascii="Calibri" w:eastAsia="Calibri" w:hAnsi="Calibri" w:cs="Calibri"/>
          <w:sz w:val="24"/>
          <w:szCs w:val="24"/>
        </w:rPr>
        <w:t xml:space="preserve">6.1. Sadržaj ponude </w:t>
      </w:r>
    </w:p>
    <w:p w:rsidR="00F07F34" w:rsidRDefault="00F07F34">
      <w:pPr>
        <w:spacing w:line="240" w:lineRule="auto"/>
        <w:jc w:val="both"/>
        <w:rPr>
          <w:rFonts w:ascii="Calibri" w:eastAsia="Calibri" w:hAnsi="Calibri" w:cs="Calibri"/>
          <w:sz w:val="24"/>
          <w:szCs w:val="24"/>
        </w:rPr>
      </w:pPr>
    </w:p>
    <w:p w:rsidR="00F07F34" w:rsidRDefault="00A30727">
      <w:pPr>
        <w:spacing w:line="240" w:lineRule="auto"/>
        <w:jc w:val="both"/>
        <w:rPr>
          <w:rFonts w:ascii="Calibri" w:eastAsia="Calibri" w:hAnsi="Calibri" w:cs="Calibri"/>
          <w:sz w:val="24"/>
          <w:szCs w:val="24"/>
        </w:rPr>
      </w:pPr>
      <w:r>
        <w:rPr>
          <w:rFonts w:ascii="Calibri" w:eastAsia="Calibri" w:hAnsi="Calibri" w:cs="Calibri"/>
          <w:sz w:val="24"/>
          <w:szCs w:val="24"/>
        </w:rPr>
        <w:t>Ponuda mora sadržavati:</w:t>
      </w:r>
    </w:p>
    <w:p w:rsidR="00F07F34" w:rsidRDefault="00A30727">
      <w:pPr>
        <w:numPr>
          <w:ilvl w:val="0"/>
          <w:numId w:val="4"/>
        </w:numPr>
        <w:spacing w:line="240" w:lineRule="auto"/>
        <w:jc w:val="both"/>
        <w:rPr>
          <w:rFonts w:ascii="Calibri" w:eastAsia="Calibri" w:hAnsi="Calibri" w:cs="Calibri"/>
          <w:sz w:val="24"/>
          <w:szCs w:val="24"/>
        </w:rPr>
      </w:pPr>
      <w:r>
        <w:rPr>
          <w:rFonts w:ascii="Calibri" w:eastAsia="Calibri" w:hAnsi="Calibri" w:cs="Calibri"/>
          <w:sz w:val="24"/>
          <w:szCs w:val="24"/>
        </w:rPr>
        <w:t>Popunjeni i potpisom i pečatom ovjereni Ponudbeni obrazac (Prilog 1 Dokumentacije za nadmetanje)</w:t>
      </w:r>
    </w:p>
    <w:p w:rsidR="00F07F34" w:rsidRDefault="00A30727">
      <w:pPr>
        <w:numPr>
          <w:ilvl w:val="0"/>
          <w:numId w:val="4"/>
        </w:numPr>
        <w:spacing w:line="240" w:lineRule="auto"/>
        <w:jc w:val="both"/>
        <w:rPr>
          <w:rFonts w:ascii="Calibri" w:eastAsia="Calibri" w:hAnsi="Calibri" w:cs="Calibri"/>
          <w:sz w:val="24"/>
          <w:szCs w:val="24"/>
        </w:rPr>
      </w:pPr>
      <w:r>
        <w:rPr>
          <w:rFonts w:ascii="Calibri" w:eastAsia="Calibri" w:hAnsi="Calibri" w:cs="Calibri"/>
          <w:sz w:val="24"/>
          <w:szCs w:val="24"/>
        </w:rPr>
        <w:t>Popunjeni i pečatom ovjeren</w:t>
      </w:r>
      <w:r w:rsidR="00196545">
        <w:rPr>
          <w:rFonts w:ascii="Calibri" w:eastAsia="Calibri" w:hAnsi="Calibri" w:cs="Calibri"/>
          <w:sz w:val="24"/>
          <w:szCs w:val="24"/>
        </w:rPr>
        <w:t>e Tehničke specifikacije /</w:t>
      </w:r>
      <w:r>
        <w:rPr>
          <w:rFonts w:ascii="Calibri" w:eastAsia="Calibri" w:hAnsi="Calibri" w:cs="Calibri"/>
          <w:sz w:val="24"/>
          <w:szCs w:val="24"/>
        </w:rPr>
        <w:t xml:space="preserve"> Troškovnik (Prilog 2 Dokumentacije za nadmetanje) </w:t>
      </w:r>
    </w:p>
    <w:p w:rsidR="00F07F34" w:rsidRDefault="00A30727">
      <w:pPr>
        <w:numPr>
          <w:ilvl w:val="0"/>
          <w:numId w:val="4"/>
        </w:numPr>
        <w:spacing w:line="240" w:lineRule="auto"/>
        <w:jc w:val="both"/>
        <w:rPr>
          <w:rFonts w:ascii="Calibri" w:eastAsia="Calibri" w:hAnsi="Calibri" w:cs="Calibri"/>
          <w:sz w:val="24"/>
          <w:szCs w:val="24"/>
        </w:rPr>
      </w:pPr>
      <w:r>
        <w:rPr>
          <w:rFonts w:ascii="Calibri" w:eastAsia="Calibri" w:hAnsi="Calibri" w:cs="Calibri"/>
          <w:sz w:val="24"/>
          <w:szCs w:val="24"/>
        </w:rPr>
        <w:t>Popunjena i pečatom ovjerena Izjava o nekažnjavanju (Prilog 3 Dokumentacije za nadmetanje)</w:t>
      </w:r>
    </w:p>
    <w:p w:rsidR="00F07F34" w:rsidRDefault="00A30727">
      <w:pPr>
        <w:numPr>
          <w:ilvl w:val="0"/>
          <w:numId w:val="4"/>
        </w:numPr>
        <w:spacing w:line="240" w:lineRule="auto"/>
        <w:jc w:val="both"/>
        <w:rPr>
          <w:rFonts w:ascii="Calibri" w:eastAsia="Calibri" w:hAnsi="Calibri" w:cs="Calibri"/>
          <w:sz w:val="24"/>
          <w:szCs w:val="24"/>
        </w:rPr>
      </w:pPr>
      <w:r>
        <w:rPr>
          <w:rFonts w:ascii="Calibri" w:eastAsia="Calibri" w:hAnsi="Calibri" w:cs="Calibri"/>
          <w:sz w:val="24"/>
          <w:szCs w:val="24"/>
        </w:rPr>
        <w:t>Popunjena i pečatom ovjerena Izjava o plaćenim obvezama (Prilog 5 Dokumentacije za nadmetanje)</w:t>
      </w:r>
    </w:p>
    <w:p w:rsidR="00F07F34" w:rsidRDefault="00A30727">
      <w:pPr>
        <w:numPr>
          <w:ilvl w:val="0"/>
          <w:numId w:val="4"/>
        </w:numPr>
        <w:spacing w:line="240" w:lineRule="auto"/>
        <w:jc w:val="both"/>
        <w:rPr>
          <w:rFonts w:ascii="Calibri" w:eastAsia="Calibri" w:hAnsi="Calibri" w:cs="Calibri"/>
          <w:sz w:val="24"/>
          <w:szCs w:val="24"/>
        </w:rPr>
      </w:pPr>
      <w:r>
        <w:rPr>
          <w:rFonts w:ascii="Calibri" w:eastAsia="Calibri" w:hAnsi="Calibri" w:cs="Calibri"/>
          <w:sz w:val="24"/>
          <w:szCs w:val="24"/>
        </w:rPr>
        <w:t>Popunjena i pečatom ovjerena Izjava o pravnoj i poslovnoj sposobnosti (Prilog 6 Dokumentacije za nadmetanje)</w:t>
      </w:r>
    </w:p>
    <w:p w:rsidR="00F07F34" w:rsidRDefault="00A30727">
      <w:pPr>
        <w:numPr>
          <w:ilvl w:val="0"/>
          <w:numId w:val="4"/>
        </w:numPr>
        <w:spacing w:line="240" w:lineRule="auto"/>
        <w:jc w:val="both"/>
        <w:rPr>
          <w:rFonts w:ascii="Calibri" w:eastAsia="Calibri" w:hAnsi="Calibri" w:cs="Calibri"/>
          <w:sz w:val="24"/>
          <w:szCs w:val="24"/>
        </w:rPr>
      </w:pPr>
      <w:r>
        <w:rPr>
          <w:rFonts w:ascii="Calibri" w:eastAsia="Calibri" w:hAnsi="Calibri" w:cs="Calibri"/>
          <w:sz w:val="24"/>
          <w:szCs w:val="24"/>
        </w:rPr>
        <w:t>Popunjena i pečatom ovjerena Izjava Ponuditelja (Prilog 7 Dokumentacije za nadmetanje)</w:t>
      </w:r>
    </w:p>
    <w:p w:rsidR="00F07F34" w:rsidRDefault="00A30727">
      <w:pPr>
        <w:numPr>
          <w:ilvl w:val="0"/>
          <w:numId w:val="4"/>
        </w:numPr>
        <w:spacing w:line="240" w:lineRule="auto"/>
        <w:jc w:val="both"/>
        <w:rPr>
          <w:rFonts w:ascii="Calibri" w:eastAsia="Calibri" w:hAnsi="Calibri" w:cs="Calibri"/>
          <w:sz w:val="24"/>
          <w:szCs w:val="24"/>
        </w:rPr>
      </w:pPr>
      <w:r>
        <w:rPr>
          <w:rFonts w:ascii="Calibri" w:eastAsia="Calibri" w:hAnsi="Calibri" w:cs="Calibri"/>
          <w:sz w:val="24"/>
          <w:szCs w:val="24"/>
        </w:rPr>
        <w:t>Popunjena i pečatom ovjerena Izjav</w:t>
      </w:r>
      <w:r w:rsidR="00586DE9">
        <w:rPr>
          <w:rFonts w:ascii="Calibri" w:eastAsia="Calibri" w:hAnsi="Calibri" w:cs="Calibri"/>
          <w:sz w:val="24"/>
          <w:szCs w:val="24"/>
        </w:rPr>
        <w:t>a o prihvaćanju uvjeta (Prilog 8</w:t>
      </w:r>
      <w:r>
        <w:rPr>
          <w:rFonts w:ascii="Calibri" w:eastAsia="Calibri" w:hAnsi="Calibri" w:cs="Calibri"/>
          <w:sz w:val="24"/>
          <w:szCs w:val="24"/>
        </w:rPr>
        <w:t xml:space="preserve"> Dokumentacije za nadmetanje)</w:t>
      </w:r>
    </w:p>
    <w:p w:rsidR="00F07F34" w:rsidRDefault="00F07F34">
      <w:pPr>
        <w:spacing w:line="240" w:lineRule="auto"/>
        <w:jc w:val="both"/>
        <w:rPr>
          <w:rFonts w:ascii="Calibri" w:eastAsia="Calibri" w:hAnsi="Calibri" w:cs="Calibri"/>
          <w:sz w:val="24"/>
          <w:szCs w:val="24"/>
        </w:rPr>
      </w:pPr>
    </w:p>
    <w:p w:rsidR="00F07F34" w:rsidRDefault="00A30727">
      <w:pPr>
        <w:spacing w:line="240" w:lineRule="auto"/>
        <w:jc w:val="both"/>
        <w:rPr>
          <w:rFonts w:ascii="Calibri" w:eastAsia="Calibri" w:hAnsi="Calibri" w:cs="Calibri"/>
          <w:sz w:val="24"/>
          <w:szCs w:val="24"/>
        </w:rPr>
      </w:pPr>
      <w:r>
        <w:rPr>
          <w:rFonts w:ascii="Calibri" w:eastAsia="Calibri" w:hAnsi="Calibri" w:cs="Calibri"/>
          <w:sz w:val="24"/>
          <w:szCs w:val="24"/>
        </w:rPr>
        <w:t xml:space="preserve">6.2. Način izrade ponude </w:t>
      </w:r>
    </w:p>
    <w:p w:rsidR="00F07F34" w:rsidRDefault="00F07F34">
      <w:pPr>
        <w:spacing w:line="240" w:lineRule="auto"/>
        <w:jc w:val="both"/>
        <w:rPr>
          <w:rFonts w:ascii="Calibri" w:eastAsia="Calibri" w:hAnsi="Calibri" w:cs="Calibri"/>
          <w:sz w:val="24"/>
          <w:szCs w:val="24"/>
        </w:rPr>
      </w:pPr>
    </w:p>
    <w:p w:rsidR="00F07F34" w:rsidRDefault="00A30727">
      <w:pPr>
        <w:spacing w:line="240" w:lineRule="auto"/>
        <w:jc w:val="both"/>
        <w:rPr>
          <w:rFonts w:ascii="Calibri" w:eastAsia="Calibri" w:hAnsi="Calibri" w:cs="Calibri"/>
          <w:sz w:val="24"/>
          <w:szCs w:val="24"/>
        </w:rPr>
      </w:pPr>
      <w:r>
        <w:rPr>
          <w:rFonts w:ascii="Calibri" w:eastAsia="Calibri" w:hAnsi="Calibri" w:cs="Calibri"/>
          <w:sz w:val="24"/>
          <w:szCs w:val="24"/>
        </w:rPr>
        <w:t xml:space="preserve">Pri izradi ponude Ponuditelj se mora pridržavati zahtjeva i uvjeta iz Dokumentacije za nadmetanje. Ponuda se izrađuje na način da čini cjelinu. Ponuda se izrađuje u pisanom obliku. Ponuda se zajedno s pripadajućom dokumentacijom izrađuje na hrvatskom jeziku i latiničnom pismu. </w:t>
      </w:r>
    </w:p>
    <w:p w:rsidR="005D3C16" w:rsidRDefault="005D3C16">
      <w:pPr>
        <w:spacing w:line="240" w:lineRule="auto"/>
        <w:jc w:val="both"/>
        <w:rPr>
          <w:rFonts w:ascii="Calibri" w:eastAsia="Calibri" w:hAnsi="Calibri" w:cs="Calibri"/>
          <w:sz w:val="24"/>
          <w:szCs w:val="24"/>
        </w:rPr>
      </w:pPr>
    </w:p>
    <w:p w:rsidR="00F07F34" w:rsidRDefault="00A30727">
      <w:pPr>
        <w:numPr>
          <w:ilvl w:val="1"/>
          <w:numId w:val="8"/>
        </w:numPr>
        <w:spacing w:line="240" w:lineRule="auto"/>
        <w:jc w:val="both"/>
        <w:rPr>
          <w:rFonts w:ascii="Calibri" w:eastAsia="Calibri" w:hAnsi="Calibri" w:cs="Calibri"/>
          <w:sz w:val="24"/>
          <w:szCs w:val="24"/>
        </w:rPr>
      </w:pPr>
      <w:r>
        <w:rPr>
          <w:rFonts w:ascii="Calibri" w:eastAsia="Calibri" w:hAnsi="Calibri" w:cs="Calibri"/>
          <w:sz w:val="24"/>
          <w:szCs w:val="24"/>
        </w:rPr>
        <w:t>Način dostave ponude</w:t>
      </w:r>
    </w:p>
    <w:p w:rsidR="00F07F34" w:rsidRDefault="00F07F34">
      <w:pPr>
        <w:spacing w:line="240" w:lineRule="auto"/>
        <w:jc w:val="both"/>
        <w:rPr>
          <w:rFonts w:ascii="Calibri" w:eastAsia="Calibri" w:hAnsi="Calibri" w:cs="Calibri"/>
          <w:sz w:val="24"/>
          <w:szCs w:val="24"/>
        </w:rPr>
      </w:pPr>
    </w:p>
    <w:p w:rsidR="00F07F34" w:rsidRPr="00190A6A" w:rsidRDefault="00A30727" w:rsidP="00190A6A">
      <w:pPr>
        <w:spacing w:line="240" w:lineRule="auto"/>
        <w:jc w:val="both"/>
        <w:rPr>
          <w:rFonts w:ascii="Calibri" w:eastAsia="Calibri" w:hAnsi="Calibri" w:cs="Calibri"/>
          <w:sz w:val="24"/>
          <w:szCs w:val="24"/>
        </w:rPr>
      </w:pPr>
      <w:r>
        <w:rPr>
          <w:rFonts w:ascii="Calibri" w:eastAsia="Calibri" w:hAnsi="Calibri" w:cs="Calibri"/>
          <w:sz w:val="24"/>
          <w:szCs w:val="24"/>
        </w:rPr>
        <w:t>Ponuda se dostavlja isključivo elektroničkom poštom na adresu elektroničke pošte kontakt osobe Naručitelja (1.1.), s naznakom evidencijskog broja nabave i naznakom predmeta nabave: „</w:t>
      </w:r>
      <w:r w:rsidR="00190A6A">
        <w:rPr>
          <w:rFonts w:ascii="Calibri" w:eastAsia="Calibri" w:hAnsi="Calibri" w:cs="Calibri"/>
          <w:sz w:val="24"/>
          <w:szCs w:val="24"/>
        </w:rPr>
        <w:t xml:space="preserve">3-osni </w:t>
      </w:r>
      <w:r w:rsidR="00723274">
        <w:rPr>
          <w:rFonts w:ascii="Calibri" w:eastAsia="Calibri" w:hAnsi="Calibri" w:cs="Calibri"/>
          <w:sz w:val="24"/>
          <w:szCs w:val="24"/>
        </w:rPr>
        <w:t>CNC</w:t>
      </w:r>
      <w:r w:rsidR="00190A6A" w:rsidRPr="00190A6A">
        <w:rPr>
          <w:rFonts w:ascii="Calibri" w:eastAsia="Calibri" w:hAnsi="Calibri" w:cs="Calibri"/>
          <w:sz w:val="24"/>
          <w:szCs w:val="24"/>
        </w:rPr>
        <w:t xml:space="preserve"> stroj sa visokim </w:t>
      </w:r>
      <w:proofErr w:type="gramStart"/>
      <w:r w:rsidR="00190A6A" w:rsidRPr="00190A6A">
        <w:rPr>
          <w:rFonts w:ascii="Calibri" w:eastAsia="Calibri" w:hAnsi="Calibri" w:cs="Calibri"/>
          <w:sz w:val="24"/>
          <w:szCs w:val="24"/>
        </w:rPr>
        <w:t>okretajima</w:t>
      </w:r>
      <w:r w:rsidRPr="00190A6A">
        <w:rPr>
          <w:rFonts w:ascii="Calibri" w:eastAsia="Calibri" w:hAnsi="Calibri" w:cs="Calibri"/>
          <w:sz w:val="24"/>
          <w:szCs w:val="24"/>
        </w:rPr>
        <w:t>“ te</w:t>
      </w:r>
      <w:proofErr w:type="gramEnd"/>
      <w:r w:rsidRPr="00190A6A">
        <w:rPr>
          <w:rFonts w:ascii="Calibri" w:eastAsia="Calibri" w:hAnsi="Calibri" w:cs="Calibri"/>
          <w:sz w:val="24"/>
          <w:szCs w:val="24"/>
        </w:rPr>
        <w:t xml:space="preserve"> nazivom i adresom Ponuditelja.</w:t>
      </w:r>
    </w:p>
    <w:p w:rsidR="00F07F34" w:rsidRPr="00190A6A" w:rsidRDefault="00F07F34">
      <w:pPr>
        <w:spacing w:line="240" w:lineRule="auto"/>
        <w:jc w:val="both"/>
        <w:rPr>
          <w:rFonts w:ascii="Calibri" w:eastAsia="Calibri" w:hAnsi="Calibri" w:cs="Calibri"/>
          <w:sz w:val="24"/>
          <w:szCs w:val="24"/>
        </w:rPr>
      </w:pPr>
    </w:p>
    <w:p w:rsidR="00F07F34" w:rsidRDefault="00A30727">
      <w:pPr>
        <w:spacing w:line="240" w:lineRule="auto"/>
        <w:jc w:val="both"/>
        <w:rPr>
          <w:rFonts w:ascii="Calibri" w:eastAsia="Calibri" w:hAnsi="Calibri" w:cs="Calibri"/>
          <w:sz w:val="24"/>
          <w:szCs w:val="24"/>
        </w:rPr>
      </w:pPr>
      <w:r>
        <w:rPr>
          <w:rFonts w:ascii="Calibri" w:eastAsia="Calibri" w:hAnsi="Calibri" w:cs="Calibri"/>
          <w:sz w:val="24"/>
          <w:szCs w:val="24"/>
        </w:rPr>
        <w:lastRenderedPageBreak/>
        <w:t xml:space="preserve">Dostava obavijesti elektroničkim putem smatra se obavljenom u trenutku kada je njezino uspješno slanje (eng. </w:t>
      </w:r>
      <w:r>
        <w:rPr>
          <w:rFonts w:ascii="Calibri" w:eastAsia="Calibri" w:hAnsi="Calibri" w:cs="Calibri"/>
          <w:i/>
          <w:sz w:val="24"/>
          <w:szCs w:val="24"/>
        </w:rPr>
        <w:t>Delivery Receipt</w:t>
      </w:r>
      <w:r>
        <w:rPr>
          <w:rFonts w:ascii="Calibri" w:eastAsia="Calibri" w:hAnsi="Calibri" w:cs="Calibri"/>
          <w:sz w:val="24"/>
          <w:szCs w:val="24"/>
        </w:rPr>
        <w:t>) zabilježeno na poslužitelju za slanje takvih poruka.</w:t>
      </w:r>
    </w:p>
    <w:p w:rsidR="00F07F34" w:rsidRDefault="00F07F34">
      <w:pPr>
        <w:spacing w:line="240" w:lineRule="auto"/>
        <w:jc w:val="both"/>
        <w:rPr>
          <w:rFonts w:ascii="Calibri" w:eastAsia="Calibri" w:hAnsi="Calibri" w:cs="Calibri"/>
          <w:sz w:val="24"/>
          <w:szCs w:val="24"/>
        </w:rPr>
      </w:pPr>
    </w:p>
    <w:p w:rsidR="00F07F34" w:rsidRDefault="00A30727" w:rsidP="0021652B">
      <w:pPr>
        <w:spacing w:line="240" w:lineRule="auto"/>
        <w:jc w:val="both"/>
        <w:rPr>
          <w:rFonts w:ascii="Calibri" w:hAnsi="Calibri" w:cs="Calibri"/>
          <w:color w:val="000000"/>
          <w:sz w:val="24"/>
          <w:szCs w:val="24"/>
        </w:rPr>
      </w:pPr>
      <w:r w:rsidRPr="001F1975">
        <w:rPr>
          <w:rFonts w:ascii="Calibri" w:eastAsia="Calibri" w:hAnsi="Calibri" w:cs="Calibri"/>
          <w:sz w:val="24"/>
          <w:szCs w:val="24"/>
        </w:rPr>
        <w:t xml:space="preserve">Dokumentacija za nadmetanje dostupna je na internetskoj stranici </w:t>
      </w:r>
      <w:hyperlink r:id="rId9">
        <w:r w:rsidRPr="001F1975">
          <w:rPr>
            <w:rFonts w:ascii="Calibri" w:eastAsia="Calibri" w:hAnsi="Calibri" w:cs="Calibri"/>
            <w:color w:val="0563C1"/>
            <w:sz w:val="24"/>
            <w:szCs w:val="24"/>
            <w:u w:val="single"/>
          </w:rPr>
          <w:t>www.strukturnifondovi.hr</w:t>
        </w:r>
      </w:hyperlink>
      <w:r w:rsidR="0021652B">
        <w:rPr>
          <w:rFonts w:ascii="Calibri" w:eastAsia="Calibri" w:hAnsi="Calibri" w:cs="Calibri"/>
          <w:sz w:val="24"/>
          <w:szCs w:val="24"/>
        </w:rPr>
        <w:t xml:space="preserve"> </w:t>
      </w:r>
      <w:r w:rsidR="0021652B" w:rsidRPr="0021652B">
        <w:rPr>
          <w:rFonts w:ascii="Calibri" w:hAnsi="Calibri" w:cs="Calibri"/>
          <w:color w:val="000000"/>
          <w:sz w:val="24"/>
          <w:szCs w:val="24"/>
        </w:rPr>
        <w:t>na dan objave Obavijesti o nabavi.</w:t>
      </w:r>
    </w:p>
    <w:p w:rsidR="00190A6A" w:rsidRPr="000579C2" w:rsidRDefault="00190A6A" w:rsidP="00190A6A">
      <w:pPr>
        <w:spacing w:line="240" w:lineRule="auto"/>
        <w:jc w:val="both"/>
        <w:rPr>
          <w:rFonts w:ascii="Calibri" w:hAnsi="Calibri" w:cs="Calibri"/>
          <w:color w:val="000000"/>
          <w:sz w:val="24"/>
          <w:szCs w:val="24"/>
        </w:rPr>
      </w:pPr>
    </w:p>
    <w:p w:rsidR="00190A6A" w:rsidRPr="000579C2" w:rsidRDefault="00190A6A" w:rsidP="00190A6A">
      <w:pPr>
        <w:spacing w:line="240" w:lineRule="auto"/>
        <w:jc w:val="both"/>
        <w:rPr>
          <w:rFonts w:ascii="Calibri" w:hAnsi="Calibri" w:cs="Calibri"/>
          <w:color w:val="000000"/>
          <w:sz w:val="24"/>
          <w:szCs w:val="24"/>
        </w:rPr>
      </w:pPr>
      <w:r w:rsidRPr="000579C2">
        <w:rPr>
          <w:rFonts w:ascii="Calibri" w:hAnsi="Calibri" w:cs="Calibri"/>
          <w:color w:val="000000"/>
          <w:sz w:val="24"/>
          <w:szCs w:val="24"/>
        </w:rPr>
        <w:t>Dokumente tražene u ovoj Dokumentaciji za nadmetanje, osim dokumenata koje ponuditelji dostavljaju na poziv Naručitelja do Odluke o odabiru, ponuditelj u svojoj ponudi može dostaviti u izvorniku, ovjerenoj ili neovjerenoj preslici.</w:t>
      </w:r>
    </w:p>
    <w:p w:rsidR="00190A6A" w:rsidRPr="000579C2" w:rsidRDefault="00190A6A" w:rsidP="00190A6A">
      <w:pPr>
        <w:spacing w:line="240" w:lineRule="auto"/>
        <w:jc w:val="both"/>
        <w:rPr>
          <w:rFonts w:ascii="Calibri" w:hAnsi="Calibri" w:cs="Calibri"/>
          <w:color w:val="000000"/>
          <w:sz w:val="24"/>
          <w:szCs w:val="24"/>
        </w:rPr>
      </w:pPr>
    </w:p>
    <w:p w:rsidR="00F07F34" w:rsidRPr="000579C2" w:rsidRDefault="00190A6A" w:rsidP="00190A6A">
      <w:pPr>
        <w:spacing w:line="240" w:lineRule="auto"/>
        <w:jc w:val="both"/>
        <w:rPr>
          <w:rFonts w:ascii="Calibri" w:eastAsia="Calibri" w:hAnsi="Calibri" w:cs="Calibri"/>
          <w:sz w:val="24"/>
          <w:szCs w:val="24"/>
        </w:rPr>
      </w:pPr>
      <w:r w:rsidRPr="000579C2">
        <w:rPr>
          <w:rFonts w:ascii="Calibri" w:hAnsi="Calibri" w:cs="Calibri"/>
          <w:color w:val="000000"/>
          <w:sz w:val="24"/>
          <w:szCs w:val="24"/>
        </w:rPr>
        <w:t>Naručitelj zadržava pravo, nakon rangiranja ponuda prema kriteriju za odabir ponude, a prije donošenja odluke o odabiru, od najpovoljnijeg ponuditelja zatražiti dostavu izvornika ili ovjerenih preslika svih onih dokumenata (potvrde, isprave, izvodi, ovlaštenja i sl.) koji su u ponudi bili dostavljeni u neovjerenoj preslici, a koje izdaju nadležna tijela.</w:t>
      </w:r>
      <w:r w:rsidRPr="000579C2">
        <w:rPr>
          <w:rFonts w:ascii="Calibri" w:hAnsi="Calibri" w:cs="Calibri"/>
          <w:color w:val="000000"/>
          <w:sz w:val="24"/>
          <w:szCs w:val="24"/>
        </w:rPr>
        <w:cr/>
      </w:r>
    </w:p>
    <w:p w:rsidR="00F07F34" w:rsidRDefault="00A30727">
      <w:pPr>
        <w:numPr>
          <w:ilvl w:val="1"/>
          <w:numId w:val="8"/>
        </w:numPr>
        <w:spacing w:line="240" w:lineRule="auto"/>
        <w:jc w:val="both"/>
        <w:rPr>
          <w:rFonts w:ascii="Calibri" w:eastAsia="Calibri" w:hAnsi="Calibri" w:cs="Calibri"/>
          <w:sz w:val="24"/>
          <w:szCs w:val="24"/>
        </w:rPr>
      </w:pPr>
      <w:r>
        <w:rPr>
          <w:rFonts w:ascii="Calibri" w:eastAsia="Calibri" w:hAnsi="Calibri" w:cs="Calibri"/>
          <w:sz w:val="24"/>
          <w:szCs w:val="24"/>
        </w:rPr>
        <w:t xml:space="preserve">Izmjena i/ili dopuna ponude i odustajanje od ponude </w:t>
      </w:r>
    </w:p>
    <w:p w:rsidR="00F07F34" w:rsidRDefault="00F07F34">
      <w:pPr>
        <w:spacing w:line="240" w:lineRule="auto"/>
        <w:ind w:left="360"/>
        <w:jc w:val="both"/>
        <w:rPr>
          <w:rFonts w:ascii="Calibri" w:eastAsia="Calibri" w:hAnsi="Calibri" w:cs="Calibri"/>
          <w:sz w:val="24"/>
          <w:szCs w:val="24"/>
        </w:rPr>
      </w:pPr>
    </w:p>
    <w:p w:rsidR="00F07F34" w:rsidRDefault="00A30727" w:rsidP="006D5381">
      <w:pPr>
        <w:spacing w:line="240" w:lineRule="auto"/>
        <w:jc w:val="both"/>
        <w:rPr>
          <w:rFonts w:ascii="Calibri" w:eastAsia="Calibri" w:hAnsi="Calibri" w:cs="Calibri"/>
          <w:sz w:val="24"/>
          <w:szCs w:val="24"/>
        </w:rPr>
      </w:pPr>
      <w:r>
        <w:rPr>
          <w:rFonts w:ascii="Calibri" w:eastAsia="Calibri" w:hAnsi="Calibri" w:cs="Calibri"/>
          <w:sz w:val="24"/>
          <w:szCs w:val="24"/>
        </w:rPr>
        <w:t>Ponuditelj može do isteka roka za dostavu ponuda dostaviti izmjenu i/ili dopunu ponude, a dostavlja se na isti način kao i osnovna ponuda s obveznom naznakom da se radi o izmjeni i/ili dopuni ponude. Ponuditelj može do isteka roka za dostavu ponude pisanom izjavom odustati od svoje dostavljene ponude. Pisana izjava se dostavlja na isti način kao i ponuda s obveznom naznakom da se radi o odustajanju od ponude. U tom slučaju ponuda od koje se odustalo se neće uzimati u obzir. Nakon proteka roka za dostavu, ponuda se ne smije mijenjati.</w:t>
      </w:r>
    </w:p>
    <w:p w:rsidR="00F07F34" w:rsidRDefault="00F07F34">
      <w:pPr>
        <w:spacing w:line="240" w:lineRule="auto"/>
        <w:jc w:val="both"/>
        <w:rPr>
          <w:rFonts w:ascii="Calibri" w:eastAsia="Calibri" w:hAnsi="Calibri" w:cs="Calibri"/>
          <w:sz w:val="24"/>
          <w:szCs w:val="24"/>
        </w:rPr>
      </w:pPr>
    </w:p>
    <w:p w:rsidR="00F07F34" w:rsidRDefault="00A30727">
      <w:pPr>
        <w:numPr>
          <w:ilvl w:val="1"/>
          <w:numId w:val="8"/>
        </w:numPr>
        <w:spacing w:line="240" w:lineRule="auto"/>
        <w:jc w:val="both"/>
        <w:rPr>
          <w:rFonts w:ascii="Calibri" w:eastAsia="Calibri" w:hAnsi="Calibri" w:cs="Calibri"/>
          <w:sz w:val="24"/>
          <w:szCs w:val="24"/>
        </w:rPr>
      </w:pPr>
      <w:r>
        <w:rPr>
          <w:rFonts w:ascii="Calibri" w:eastAsia="Calibri" w:hAnsi="Calibri" w:cs="Calibri"/>
          <w:sz w:val="24"/>
          <w:szCs w:val="24"/>
        </w:rPr>
        <w:t xml:space="preserve">Cijena ponude i valuta </w:t>
      </w:r>
    </w:p>
    <w:p w:rsidR="00F07F34" w:rsidRDefault="00F07F34">
      <w:pPr>
        <w:spacing w:line="240" w:lineRule="auto"/>
        <w:jc w:val="both"/>
        <w:rPr>
          <w:rFonts w:ascii="Calibri" w:eastAsia="Calibri" w:hAnsi="Calibri" w:cs="Calibri"/>
          <w:sz w:val="24"/>
          <w:szCs w:val="24"/>
        </w:rPr>
      </w:pPr>
    </w:p>
    <w:p w:rsidR="00F07F34" w:rsidRDefault="00A30727">
      <w:pPr>
        <w:spacing w:line="240" w:lineRule="auto"/>
        <w:jc w:val="both"/>
        <w:rPr>
          <w:rFonts w:ascii="Calibri" w:eastAsia="Calibri" w:hAnsi="Calibri" w:cs="Calibri"/>
          <w:sz w:val="24"/>
          <w:szCs w:val="24"/>
        </w:rPr>
      </w:pPr>
      <w:r>
        <w:rPr>
          <w:rFonts w:ascii="Calibri" w:eastAsia="Calibri" w:hAnsi="Calibri" w:cs="Calibri"/>
          <w:sz w:val="24"/>
          <w:szCs w:val="24"/>
        </w:rPr>
        <w:t xml:space="preserve">Cijena ponude izražava se u kunama. Cijena ponude upisuje se brojkama u Ponudbenom obrascu. Cijena bez poreza na dodanu vrijednost (PDV) mora biti iskazana sa svim popustima i troškovima. Ponuditelj je dužan navesti i konačnu ukupnu cijenu s PDV-om. Ako je u ponudi iskazana neuobičajeno niska cijena ponude, što dovodi u sumnju izvršenje Ugovora, Naručitelj može odbiti takvu ponudu sukladno uvjetima propisanim Zakonom o javnoj nabavi. Prije odbijanja ponude zbog neuobičajeno niske cijene, Naručitelj će od Ponuditelja pisanim putem zatražiti objašnjenje s podacima o sastavnim elementima ponude koje smatra bitnima za izvršenje Ugovora o nabavi. </w:t>
      </w:r>
    </w:p>
    <w:p w:rsidR="00190A6A" w:rsidRDefault="00190A6A">
      <w:pPr>
        <w:spacing w:line="240" w:lineRule="auto"/>
        <w:jc w:val="both"/>
        <w:rPr>
          <w:rFonts w:ascii="Calibri" w:eastAsia="Calibri" w:hAnsi="Calibri" w:cs="Calibri"/>
          <w:sz w:val="24"/>
          <w:szCs w:val="24"/>
        </w:rPr>
      </w:pPr>
    </w:p>
    <w:p w:rsidR="00190A6A" w:rsidRDefault="00190A6A" w:rsidP="00190A6A">
      <w:pPr>
        <w:spacing w:line="240" w:lineRule="auto"/>
        <w:jc w:val="both"/>
        <w:rPr>
          <w:rFonts w:ascii="Calibri" w:eastAsia="Calibri" w:hAnsi="Calibri" w:cs="Calibri"/>
          <w:sz w:val="24"/>
          <w:szCs w:val="24"/>
        </w:rPr>
      </w:pPr>
      <w:r w:rsidRPr="00190A6A">
        <w:rPr>
          <w:rFonts w:ascii="Calibri" w:eastAsia="Calibri" w:hAnsi="Calibri" w:cs="Calibri"/>
          <w:sz w:val="24"/>
          <w:szCs w:val="24"/>
        </w:rPr>
        <w:t>Cijena u sebi sadrži sve troškove nabave i montaže/puštanja u rad</w:t>
      </w:r>
      <w:r>
        <w:rPr>
          <w:rFonts w:ascii="Calibri" w:eastAsia="Calibri" w:hAnsi="Calibri" w:cs="Calibri"/>
          <w:sz w:val="24"/>
          <w:szCs w:val="24"/>
        </w:rPr>
        <w:t xml:space="preserve"> </w:t>
      </w:r>
      <w:r w:rsidRPr="00190A6A">
        <w:rPr>
          <w:rFonts w:ascii="Calibri" w:eastAsia="Calibri" w:hAnsi="Calibri" w:cs="Calibri"/>
          <w:sz w:val="24"/>
          <w:szCs w:val="24"/>
        </w:rPr>
        <w:t xml:space="preserve">predmeta nabave te uključuje i </w:t>
      </w:r>
      <w:r w:rsidR="00F22858">
        <w:rPr>
          <w:rFonts w:ascii="Calibri" w:eastAsia="Calibri" w:hAnsi="Calibri" w:cs="Calibri"/>
          <w:sz w:val="24"/>
          <w:szCs w:val="24"/>
        </w:rPr>
        <w:t>obuku</w:t>
      </w:r>
      <w:r w:rsidRPr="00190A6A">
        <w:rPr>
          <w:rFonts w:ascii="Calibri" w:eastAsia="Calibri" w:hAnsi="Calibri" w:cs="Calibri"/>
          <w:sz w:val="24"/>
          <w:szCs w:val="24"/>
        </w:rPr>
        <w:t xml:space="preserve"> djelatnika i održavanje u jamstvenom roku</w:t>
      </w:r>
    </w:p>
    <w:p w:rsidR="00F07F34" w:rsidRDefault="00F07F34">
      <w:pPr>
        <w:spacing w:line="240" w:lineRule="auto"/>
        <w:jc w:val="both"/>
        <w:rPr>
          <w:rFonts w:ascii="Calibri" w:eastAsia="Calibri" w:hAnsi="Calibri" w:cs="Calibri"/>
          <w:sz w:val="24"/>
          <w:szCs w:val="24"/>
        </w:rPr>
      </w:pPr>
    </w:p>
    <w:p w:rsidR="006D5381" w:rsidRDefault="006D5381">
      <w:pPr>
        <w:spacing w:line="240" w:lineRule="auto"/>
        <w:jc w:val="both"/>
        <w:rPr>
          <w:rFonts w:ascii="Calibri" w:eastAsia="Calibri" w:hAnsi="Calibri" w:cs="Calibri"/>
          <w:sz w:val="24"/>
          <w:szCs w:val="24"/>
        </w:rPr>
      </w:pPr>
    </w:p>
    <w:p w:rsidR="00F07F34" w:rsidRDefault="00A30727">
      <w:pPr>
        <w:numPr>
          <w:ilvl w:val="1"/>
          <w:numId w:val="8"/>
        </w:numPr>
        <w:spacing w:line="240" w:lineRule="auto"/>
        <w:jc w:val="both"/>
        <w:rPr>
          <w:rFonts w:ascii="Calibri" w:eastAsia="Calibri" w:hAnsi="Calibri" w:cs="Calibri"/>
          <w:sz w:val="24"/>
          <w:szCs w:val="24"/>
        </w:rPr>
      </w:pPr>
      <w:r>
        <w:rPr>
          <w:rFonts w:ascii="Calibri" w:eastAsia="Calibri" w:hAnsi="Calibri" w:cs="Calibri"/>
          <w:sz w:val="24"/>
          <w:szCs w:val="24"/>
        </w:rPr>
        <w:lastRenderedPageBreak/>
        <w:t xml:space="preserve">Jezik i pismo na kojem se sastavlja ponuda </w:t>
      </w:r>
    </w:p>
    <w:p w:rsidR="00F07F34" w:rsidRDefault="00F07F34">
      <w:pPr>
        <w:spacing w:line="240" w:lineRule="auto"/>
        <w:jc w:val="both"/>
        <w:rPr>
          <w:rFonts w:ascii="Calibri" w:eastAsia="Calibri" w:hAnsi="Calibri" w:cs="Calibri"/>
          <w:sz w:val="24"/>
          <w:szCs w:val="24"/>
        </w:rPr>
      </w:pPr>
    </w:p>
    <w:p w:rsidR="00F07F34" w:rsidRDefault="00A30727">
      <w:pPr>
        <w:spacing w:line="240" w:lineRule="auto"/>
        <w:jc w:val="both"/>
        <w:rPr>
          <w:rFonts w:ascii="Calibri" w:eastAsia="Calibri" w:hAnsi="Calibri" w:cs="Calibri"/>
          <w:sz w:val="24"/>
          <w:szCs w:val="24"/>
        </w:rPr>
      </w:pPr>
      <w:r>
        <w:rPr>
          <w:rFonts w:ascii="Calibri" w:eastAsia="Calibri" w:hAnsi="Calibri" w:cs="Calibri"/>
          <w:sz w:val="24"/>
          <w:szCs w:val="24"/>
        </w:rPr>
        <w:t xml:space="preserve">Ponuda se izrađuje na hrvatskom jeziku i latiničnom pismu. </w:t>
      </w:r>
      <w:bookmarkStart w:id="2" w:name="_GoBack"/>
      <w:bookmarkEnd w:id="2"/>
    </w:p>
    <w:p w:rsidR="00F07F34" w:rsidRDefault="00F07F34">
      <w:pPr>
        <w:spacing w:line="240" w:lineRule="auto"/>
        <w:jc w:val="both"/>
        <w:rPr>
          <w:rFonts w:ascii="Calibri" w:eastAsia="Calibri" w:hAnsi="Calibri" w:cs="Calibri"/>
          <w:sz w:val="24"/>
          <w:szCs w:val="24"/>
        </w:rPr>
      </w:pPr>
    </w:p>
    <w:p w:rsidR="00F07F34" w:rsidRDefault="00A30727" w:rsidP="00AC60CF">
      <w:pPr>
        <w:numPr>
          <w:ilvl w:val="1"/>
          <w:numId w:val="8"/>
        </w:numPr>
        <w:tabs>
          <w:tab w:val="left" w:pos="0"/>
        </w:tabs>
        <w:spacing w:line="240" w:lineRule="auto"/>
        <w:ind w:left="0" w:firstLine="0"/>
        <w:jc w:val="both"/>
        <w:rPr>
          <w:rFonts w:ascii="Calibri" w:eastAsia="Calibri" w:hAnsi="Calibri" w:cs="Calibri"/>
          <w:sz w:val="24"/>
          <w:szCs w:val="24"/>
        </w:rPr>
      </w:pPr>
      <w:r>
        <w:rPr>
          <w:rFonts w:ascii="Calibri" w:eastAsia="Calibri" w:hAnsi="Calibri" w:cs="Calibri"/>
          <w:sz w:val="24"/>
          <w:szCs w:val="24"/>
        </w:rPr>
        <w:t>Ponuda mora biti zaprimljena od st</w:t>
      </w:r>
      <w:r w:rsidR="00094DCF">
        <w:rPr>
          <w:rFonts w:ascii="Calibri" w:eastAsia="Calibri" w:hAnsi="Calibri" w:cs="Calibri"/>
          <w:sz w:val="24"/>
          <w:szCs w:val="24"/>
        </w:rPr>
        <w:t>rane Naručitelja najkasnije do 1</w:t>
      </w:r>
      <w:r w:rsidR="00586DE9">
        <w:rPr>
          <w:rFonts w:ascii="Calibri" w:eastAsia="Calibri" w:hAnsi="Calibri" w:cs="Calibri"/>
          <w:sz w:val="24"/>
          <w:szCs w:val="24"/>
        </w:rPr>
        <w:t>5</w:t>
      </w:r>
      <w:r>
        <w:rPr>
          <w:rFonts w:ascii="Calibri" w:eastAsia="Calibri" w:hAnsi="Calibri" w:cs="Calibri"/>
          <w:sz w:val="24"/>
          <w:szCs w:val="24"/>
        </w:rPr>
        <w:t>.</w:t>
      </w:r>
      <w:r w:rsidR="00094DCF">
        <w:rPr>
          <w:rFonts w:ascii="Calibri" w:eastAsia="Calibri" w:hAnsi="Calibri" w:cs="Calibri"/>
          <w:sz w:val="24"/>
          <w:szCs w:val="24"/>
        </w:rPr>
        <w:t>1</w:t>
      </w:r>
      <w:r w:rsidR="00A7384F">
        <w:rPr>
          <w:rFonts w:ascii="Calibri" w:eastAsia="Calibri" w:hAnsi="Calibri" w:cs="Calibri"/>
          <w:sz w:val="24"/>
          <w:szCs w:val="24"/>
        </w:rPr>
        <w:t>1</w:t>
      </w:r>
      <w:r>
        <w:rPr>
          <w:rFonts w:ascii="Calibri" w:eastAsia="Calibri" w:hAnsi="Calibri" w:cs="Calibri"/>
          <w:sz w:val="24"/>
          <w:szCs w:val="24"/>
        </w:rPr>
        <w:t>.202</w:t>
      </w:r>
      <w:r w:rsidR="00A7384F">
        <w:rPr>
          <w:rFonts w:ascii="Calibri" w:eastAsia="Calibri" w:hAnsi="Calibri" w:cs="Calibri"/>
          <w:sz w:val="24"/>
          <w:szCs w:val="24"/>
        </w:rPr>
        <w:t>1</w:t>
      </w:r>
      <w:r>
        <w:rPr>
          <w:rFonts w:ascii="Calibri" w:eastAsia="Calibri" w:hAnsi="Calibri" w:cs="Calibri"/>
          <w:sz w:val="24"/>
          <w:szCs w:val="24"/>
        </w:rPr>
        <w:t xml:space="preserve">. u 23:59 sati prema srednjoeuropskom vremenu na elektroničkoj adresi Naručitelja. Dostava obavijesti elektroničkim putem smatra se obavljenom u trenutku kada je njezino uspješno slanje (eng. </w:t>
      </w:r>
      <w:r>
        <w:rPr>
          <w:rFonts w:ascii="Calibri" w:eastAsia="Calibri" w:hAnsi="Calibri" w:cs="Calibri"/>
          <w:i/>
          <w:sz w:val="24"/>
          <w:szCs w:val="24"/>
        </w:rPr>
        <w:t>Delivery Receipt</w:t>
      </w:r>
      <w:r>
        <w:rPr>
          <w:rFonts w:ascii="Calibri" w:eastAsia="Calibri" w:hAnsi="Calibri" w:cs="Calibri"/>
          <w:sz w:val="24"/>
          <w:szCs w:val="24"/>
        </w:rPr>
        <w:t>) zabilježeno na poslužitelju za slanje takvih poruka.</w:t>
      </w:r>
    </w:p>
    <w:p w:rsidR="00F07F34" w:rsidRDefault="00F07F34">
      <w:pPr>
        <w:spacing w:line="240" w:lineRule="auto"/>
        <w:jc w:val="both"/>
        <w:rPr>
          <w:rFonts w:ascii="Calibri" w:eastAsia="Calibri" w:hAnsi="Calibri" w:cs="Calibri"/>
          <w:sz w:val="24"/>
          <w:szCs w:val="24"/>
        </w:rPr>
      </w:pPr>
    </w:p>
    <w:p w:rsidR="00F07F34" w:rsidRDefault="00A30727">
      <w:pPr>
        <w:numPr>
          <w:ilvl w:val="1"/>
          <w:numId w:val="8"/>
        </w:numPr>
        <w:spacing w:line="240" w:lineRule="auto"/>
        <w:rPr>
          <w:rFonts w:ascii="Calibri" w:eastAsia="Calibri" w:hAnsi="Calibri" w:cs="Calibri"/>
          <w:sz w:val="24"/>
          <w:szCs w:val="24"/>
        </w:rPr>
      </w:pPr>
      <w:r>
        <w:rPr>
          <w:rFonts w:ascii="Calibri" w:eastAsia="Calibri" w:hAnsi="Calibri" w:cs="Calibri"/>
          <w:sz w:val="24"/>
          <w:szCs w:val="24"/>
        </w:rPr>
        <w:t>Ponuditelj može poslati više od jedne ponude.</w:t>
      </w:r>
    </w:p>
    <w:p w:rsidR="00F07F34" w:rsidRDefault="00F07F34">
      <w:pPr>
        <w:spacing w:line="240" w:lineRule="auto"/>
        <w:rPr>
          <w:rFonts w:ascii="Calibri" w:eastAsia="Calibri" w:hAnsi="Calibri" w:cs="Calibri"/>
          <w:sz w:val="24"/>
          <w:szCs w:val="24"/>
        </w:rPr>
      </w:pPr>
    </w:p>
    <w:p w:rsidR="00F07F34" w:rsidRDefault="00A30727">
      <w:pPr>
        <w:numPr>
          <w:ilvl w:val="1"/>
          <w:numId w:val="8"/>
        </w:numPr>
        <w:spacing w:line="240" w:lineRule="auto"/>
        <w:jc w:val="both"/>
        <w:rPr>
          <w:rFonts w:ascii="Calibri" w:eastAsia="Calibri" w:hAnsi="Calibri" w:cs="Calibri"/>
          <w:sz w:val="24"/>
          <w:szCs w:val="24"/>
        </w:rPr>
      </w:pPr>
      <w:r>
        <w:rPr>
          <w:rFonts w:ascii="Calibri" w:eastAsia="Calibri" w:hAnsi="Calibri" w:cs="Calibri"/>
          <w:sz w:val="24"/>
          <w:szCs w:val="24"/>
        </w:rPr>
        <w:t xml:space="preserve">Rok valjanosti ponude </w:t>
      </w:r>
    </w:p>
    <w:p w:rsidR="00F07F34" w:rsidRDefault="00F07F34">
      <w:pPr>
        <w:spacing w:line="240" w:lineRule="auto"/>
        <w:jc w:val="both"/>
        <w:rPr>
          <w:rFonts w:ascii="Calibri" w:eastAsia="Calibri" w:hAnsi="Calibri" w:cs="Calibri"/>
          <w:sz w:val="24"/>
          <w:szCs w:val="24"/>
        </w:rPr>
      </w:pPr>
    </w:p>
    <w:p w:rsidR="00F07F34" w:rsidRDefault="00A30727">
      <w:pPr>
        <w:spacing w:line="240" w:lineRule="auto"/>
        <w:jc w:val="both"/>
        <w:rPr>
          <w:rFonts w:ascii="Calibri" w:eastAsia="Calibri" w:hAnsi="Calibri" w:cs="Calibri"/>
          <w:sz w:val="24"/>
          <w:szCs w:val="24"/>
        </w:rPr>
      </w:pPr>
      <w:r>
        <w:rPr>
          <w:rFonts w:ascii="Calibri" w:eastAsia="Calibri" w:hAnsi="Calibri" w:cs="Calibri"/>
          <w:sz w:val="24"/>
          <w:szCs w:val="24"/>
        </w:rPr>
        <w:t xml:space="preserve">Rok valjanosti ponude je najmanje 60 dana od dana određenog kao krajnji rok za dostavu ponude. Na zahtjev Naručitelja, ponuditelj može produžiti rok valjanosti svoje ponude. </w:t>
      </w:r>
    </w:p>
    <w:p w:rsidR="00F07F34" w:rsidRDefault="00F07F34">
      <w:pPr>
        <w:spacing w:line="240" w:lineRule="auto"/>
        <w:rPr>
          <w:rFonts w:ascii="Calibri" w:eastAsia="Calibri" w:hAnsi="Calibri" w:cs="Calibri"/>
          <w:sz w:val="24"/>
          <w:szCs w:val="24"/>
        </w:rPr>
      </w:pPr>
    </w:p>
    <w:p w:rsidR="00F07F34" w:rsidRDefault="00A30727">
      <w:pPr>
        <w:numPr>
          <w:ilvl w:val="1"/>
          <w:numId w:val="8"/>
        </w:numPr>
        <w:spacing w:line="240" w:lineRule="auto"/>
        <w:jc w:val="both"/>
        <w:rPr>
          <w:rFonts w:ascii="Calibri" w:eastAsia="Calibri" w:hAnsi="Calibri" w:cs="Calibri"/>
          <w:sz w:val="24"/>
          <w:szCs w:val="24"/>
        </w:rPr>
      </w:pPr>
      <w:r>
        <w:rPr>
          <w:rFonts w:ascii="Calibri" w:eastAsia="Calibri" w:hAnsi="Calibri" w:cs="Calibri"/>
          <w:sz w:val="24"/>
          <w:szCs w:val="24"/>
        </w:rPr>
        <w:t>Donošenje odluke o odabiru</w:t>
      </w:r>
    </w:p>
    <w:p w:rsidR="00F07F34" w:rsidRDefault="00F07F34">
      <w:pPr>
        <w:spacing w:line="240" w:lineRule="auto"/>
        <w:jc w:val="both"/>
        <w:rPr>
          <w:rFonts w:ascii="Calibri" w:eastAsia="Calibri" w:hAnsi="Calibri" w:cs="Calibri"/>
          <w:sz w:val="24"/>
          <w:szCs w:val="24"/>
        </w:rPr>
      </w:pPr>
    </w:p>
    <w:p w:rsidR="00F07F34" w:rsidRDefault="00A30727">
      <w:pPr>
        <w:spacing w:line="240" w:lineRule="auto"/>
        <w:jc w:val="both"/>
        <w:rPr>
          <w:rFonts w:ascii="Calibri" w:eastAsia="Calibri" w:hAnsi="Calibri" w:cs="Calibri"/>
          <w:sz w:val="24"/>
          <w:szCs w:val="24"/>
        </w:rPr>
      </w:pPr>
      <w:r>
        <w:rPr>
          <w:rFonts w:ascii="Calibri" w:eastAsia="Calibri" w:hAnsi="Calibri" w:cs="Calibri"/>
          <w:sz w:val="24"/>
          <w:szCs w:val="24"/>
        </w:rPr>
        <w:t xml:space="preserve">Naručitelj će na temelju rezultata pregleda i ocjene ponude te kriteriju za odabir ponude donijeti Odluku o odabiru kojom će odabrati </w:t>
      </w:r>
      <w:r w:rsidR="00A7384F">
        <w:rPr>
          <w:rFonts w:ascii="Calibri" w:eastAsia="Calibri" w:hAnsi="Calibri" w:cs="Calibri"/>
          <w:sz w:val="24"/>
          <w:szCs w:val="24"/>
        </w:rPr>
        <w:t>najnižu</w:t>
      </w:r>
      <w:r>
        <w:rPr>
          <w:rFonts w:ascii="Calibri" w:eastAsia="Calibri" w:hAnsi="Calibri" w:cs="Calibri"/>
          <w:sz w:val="24"/>
          <w:szCs w:val="24"/>
        </w:rPr>
        <w:t xml:space="preserve"> ponudu. Odabrana će biti ponuda koja ostvari najveći broj bodova prema definiranim kriterijima. Ako su dvije ili više valjanih ponuda jednako rangirane, naručitelj će odabrati ponudu koja je ranije dostavljena.</w:t>
      </w:r>
    </w:p>
    <w:p w:rsidR="00F07F34" w:rsidRDefault="00F07F34">
      <w:pPr>
        <w:spacing w:line="240" w:lineRule="auto"/>
        <w:jc w:val="both"/>
        <w:rPr>
          <w:rFonts w:ascii="Calibri" w:eastAsia="Calibri" w:hAnsi="Calibri" w:cs="Calibri"/>
          <w:sz w:val="24"/>
          <w:szCs w:val="24"/>
        </w:rPr>
      </w:pPr>
    </w:p>
    <w:p w:rsidR="00F07F34" w:rsidRDefault="00A30727">
      <w:pPr>
        <w:spacing w:line="240" w:lineRule="auto"/>
        <w:jc w:val="both"/>
        <w:rPr>
          <w:rFonts w:ascii="Calibri" w:eastAsia="Calibri" w:hAnsi="Calibri" w:cs="Calibri"/>
          <w:sz w:val="24"/>
          <w:szCs w:val="24"/>
        </w:rPr>
      </w:pPr>
      <w:r>
        <w:rPr>
          <w:rFonts w:ascii="Calibri" w:eastAsia="Calibri" w:hAnsi="Calibri" w:cs="Calibri"/>
          <w:sz w:val="24"/>
          <w:szCs w:val="24"/>
        </w:rPr>
        <w:t>Odluku o odabiru će bez odgode dostavljena svakom Ponuditelju na dokaziv način (dostavnica, povratnica, izvješće o uspješnom slanju telefaksom, ispis obavijesti o uspješnom slanju elektroničkim putem zabilježenom na poslužitelju i sl.).</w:t>
      </w:r>
    </w:p>
    <w:p w:rsidR="00F07F34" w:rsidRDefault="00F07F34">
      <w:pPr>
        <w:spacing w:line="240" w:lineRule="auto"/>
        <w:jc w:val="both"/>
        <w:rPr>
          <w:rFonts w:ascii="Calibri" w:eastAsia="Calibri" w:hAnsi="Calibri" w:cs="Calibri"/>
          <w:sz w:val="24"/>
          <w:szCs w:val="24"/>
        </w:rPr>
      </w:pPr>
    </w:p>
    <w:p w:rsidR="00F07F34" w:rsidRDefault="00A30727">
      <w:pPr>
        <w:spacing w:line="240" w:lineRule="auto"/>
        <w:jc w:val="both"/>
        <w:rPr>
          <w:rFonts w:ascii="Calibri" w:eastAsia="Calibri" w:hAnsi="Calibri" w:cs="Calibri"/>
          <w:sz w:val="24"/>
          <w:szCs w:val="24"/>
        </w:rPr>
      </w:pPr>
      <w:r>
        <w:rPr>
          <w:rFonts w:ascii="Calibri" w:eastAsia="Calibri" w:hAnsi="Calibri" w:cs="Calibri"/>
          <w:sz w:val="24"/>
          <w:szCs w:val="24"/>
        </w:rPr>
        <w:t xml:space="preserve">Odluku o isključenju Ponuditelja/odluku o odbijanju ponude Naručitelj će pisanim putem dostaviti Ponuditelju na kojeg se odluka odnosi (ukoliko takvih ponuda i bude). </w:t>
      </w:r>
    </w:p>
    <w:p w:rsidR="00A7384F" w:rsidRDefault="00A7384F">
      <w:pPr>
        <w:spacing w:line="240" w:lineRule="auto"/>
        <w:jc w:val="both"/>
        <w:rPr>
          <w:rFonts w:ascii="Calibri" w:eastAsia="Calibri" w:hAnsi="Calibri" w:cs="Calibri"/>
          <w:sz w:val="24"/>
          <w:szCs w:val="24"/>
        </w:rPr>
      </w:pPr>
    </w:p>
    <w:p w:rsidR="00F07F34" w:rsidRDefault="00A30727">
      <w:pPr>
        <w:spacing w:line="240" w:lineRule="auto"/>
        <w:jc w:val="both"/>
        <w:rPr>
          <w:rFonts w:ascii="Calibri" w:eastAsia="Calibri" w:hAnsi="Calibri" w:cs="Calibri"/>
          <w:sz w:val="24"/>
          <w:szCs w:val="24"/>
        </w:rPr>
      </w:pPr>
      <w:r>
        <w:rPr>
          <w:rFonts w:ascii="Calibri" w:eastAsia="Calibri" w:hAnsi="Calibri" w:cs="Calibri"/>
          <w:sz w:val="24"/>
          <w:szCs w:val="24"/>
        </w:rPr>
        <w:t>Naručitelj će u odluci o isključenju Ponuditelja/odluci o odbijanju ponude navesti razloge za isključenje Ponuditelja/odbijanje ponude.</w:t>
      </w:r>
    </w:p>
    <w:p w:rsidR="00F07F34" w:rsidRDefault="00F07F34">
      <w:pPr>
        <w:spacing w:line="240" w:lineRule="auto"/>
        <w:jc w:val="both"/>
        <w:rPr>
          <w:rFonts w:ascii="Calibri" w:eastAsia="Calibri" w:hAnsi="Calibri" w:cs="Calibri"/>
          <w:sz w:val="24"/>
          <w:szCs w:val="24"/>
        </w:rPr>
      </w:pPr>
    </w:p>
    <w:p w:rsidR="00F07F34" w:rsidRDefault="00A30727">
      <w:pPr>
        <w:spacing w:line="240" w:lineRule="auto"/>
        <w:jc w:val="both"/>
        <w:rPr>
          <w:rFonts w:ascii="Calibri" w:eastAsia="Calibri" w:hAnsi="Calibri" w:cs="Calibri"/>
          <w:sz w:val="24"/>
          <w:szCs w:val="24"/>
        </w:rPr>
      </w:pPr>
      <w:r>
        <w:rPr>
          <w:rFonts w:ascii="Calibri" w:eastAsia="Calibri" w:hAnsi="Calibri" w:cs="Calibri"/>
          <w:sz w:val="24"/>
          <w:szCs w:val="24"/>
        </w:rPr>
        <w:t xml:space="preserve">6.11.  Završetak postupka nabave </w:t>
      </w:r>
    </w:p>
    <w:p w:rsidR="00F07F34" w:rsidRDefault="00F07F34">
      <w:pPr>
        <w:spacing w:line="240" w:lineRule="auto"/>
        <w:jc w:val="both"/>
        <w:rPr>
          <w:rFonts w:ascii="Calibri" w:eastAsia="Calibri" w:hAnsi="Calibri" w:cs="Calibri"/>
          <w:sz w:val="24"/>
          <w:szCs w:val="24"/>
        </w:rPr>
      </w:pPr>
    </w:p>
    <w:p w:rsidR="00F07F34" w:rsidRDefault="00A30727">
      <w:pPr>
        <w:spacing w:line="240" w:lineRule="auto"/>
        <w:jc w:val="both"/>
        <w:rPr>
          <w:rFonts w:ascii="Calibri" w:eastAsia="Calibri" w:hAnsi="Calibri" w:cs="Calibri"/>
          <w:sz w:val="24"/>
          <w:szCs w:val="24"/>
        </w:rPr>
      </w:pPr>
      <w:r>
        <w:rPr>
          <w:rFonts w:ascii="Calibri" w:eastAsia="Calibri" w:hAnsi="Calibri" w:cs="Calibri"/>
          <w:sz w:val="24"/>
          <w:szCs w:val="24"/>
        </w:rPr>
        <w:t xml:space="preserve">Postupak nabave završava danom obostranog potpisa Ugovora o nabavi. </w:t>
      </w:r>
    </w:p>
    <w:p w:rsidR="00462486" w:rsidRDefault="00462486">
      <w:pPr>
        <w:spacing w:line="240" w:lineRule="auto"/>
        <w:jc w:val="both"/>
        <w:rPr>
          <w:rFonts w:ascii="Calibri" w:eastAsia="Calibri" w:hAnsi="Calibri" w:cs="Calibri"/>
          <w:sz w:val="24"/>
          <w:szCs w:val="24"/>
        </w:rPr>
      </w:pPr>
    </w:p>
    <w:p w:rsidR="00541E68" w:rsidRDefault="00462486" w:rsidP="00541E68">
      <w:pPr>
        <w:spacing w:line="240" w:lineRule="auto"/>
        <w:jc w:val="both"/>
        <w:rPr>
          <w:rFonts w:ascii="Calibri" w:eastAsia="Calibri" w:hAnsi="Calibri" w:cs="Calibri"/>
          <w:sz w:val="24"/>
          <w:szCs w:val="24"/>
        </w:rPr>
      </w:pPr>
      <w:r>
        <w:rPr>
          <w:rFonts w:ascii="Calibri" w:eastAsia="Calibri" w:hAnsi="Calibri" w:cs="Calibri"/>
          <w:sz w:val="24"/>
          <w:szCs w:val="24"/>
        </w:rPr>
        <w:lastRenderedPageBreak/>
        <w:t xml:space="preserve">Potpisivanjem Ugovora o nabavi isključije se primjena svih općih uvjeta poslovanja Ponuditelja koje bi isti mogao koristiti u svom poslovanju, te će se cjelokupni odnos između Ponuditelja i Naručitelja </w:t>
      </w:r>
      <w:r w:rsidR="003319EB">
        <w:rPr>
          <w:rFonts w:ascii="Calibri" w:eastAsia="Calibri" w:hAnsi="Calibri" w:cs="Calibri"/>
          <w:sz w:val="24"/>
          <w:szCs w:val="24"/>
        </w:rPr>
        <w:t xml:space="preserve">u odnosu na predmet nabave </w:t>
      </w:r>
      <w:r>
        <w:rPr>
          <w:rFonts w:ascii="Calibri" w:eastAsia="Calibri" w:hAnsi="Calibri" w:cs="Calibri"/>
          <w:sz w:val="24"/>
          <w:szCs w:val="24"/>
        </w:rPr>
        <w:t xml:space="preserve">urediti Ugovorom o nabavi, a </w:t>
      </w:r>
      <w:r w:rsidR="003319EB">
        <w:rPr>
          <w:rFonts w:ascii="Calibri" w:eastAsia="Calibri" w:hAnsi="Calibri" w:cs="Calibri"/>
          <w:sz w:val="24"/>
          <w:szCs w:val="24"/>
        </w:rPr>
        <w:t xml:space="preserve">u odnosu na pitanja koja nisu uređena Ugovorom o nabavi, </w:t>
      </w:r>
      <w:r w:rsidR="00541E68">
        <w:rPr>
          <w:rFonts w:ascii="Calibri" w:eastAsia="Calibri" w:hAnsi="Calibri" w:cs="Calibri"/>
          <w:sz w:val="24"/>
          <w:szCs w:val="24"/>
        </w:rPr>
        <w:t>primjenit će se</w:t>
      </w:r>
      <w:r w:rsidR="00541E68" w:rsidRPr="00541E68">
        <w:rPr>
          <w:rFonts w:ascii="Calibri" w:eastAsia="Calibri" w:hAnsi="Calibri" w:cs="Calibri"/>
          <w:sz w:val="24"/>
          <w:szCs w:val="24"/>
        </w:rPr>
        <w:t xml:space="preserve"> u skladu s</w:t>
      </w:r>
      <w:r w:rsidR="00541E68">
        <w:rPr>
          <w:rFonts w:ascii="Calibri" w:eastAsia="Calibri" w:hAnsi="Calibri" w:cs="Calibri"/>
          <w:sz w:val="24"/>
          <w:szCs w:val="24"/>
        </w:rPr>
        <w:t xml:space="preserve"> </w:t>
      </w:r>
      <w:r w:rsidR="00541E68" w:rsidRPr="00541E68">
        <w:rPr>
          <w:rFonts w:ascii="Calibri" w:eastAsia="Calibri" w:hAnsi="Calibri" w:cs="Calibri"/>
          <w:sz w:val="24"/>
          <w:szCs w:val="24"/>
        </w:rPr>
        <w:t>naravi toga ugovora, opći propisi obveznog prava</w:t>
      </w:r>
      <w:r w:rsidR="00541E68">
        <w:rPr>
          <w:rFonts w:ascii="Calibri" w:eastAsia="Calibri" w:hAnsi="Calibri" w:cs="Calibri"/>
          <w:sz w:val="24"/>
          <w:szCs w:val="24"/>
        </w:rPr>
        <w:t>, odnosno odgovarajući zakonski propisi koji reguliraju pojedino pitanje.</w:t>
      </w:r>
    </w:p>
    <w:p w:rsidR="00F07F34" w:rsidRPr="00541E68" w:rsidRDefault="00F07F34">
      <w:pPr>
        <w:spacing w:line="240" w:lineRule="auto"/>
        <w:rPr>
          <w:rFonts w:ascii="Calibri" w:eastAsia="Calibri" w:hAnsi="Calibri" w:cs="Calibri"/>
          <w:sz w:val="24"/>
          <w:szCs w:val="24"/>
        </w:rPr>
      </w:pPr>
    </w:p>
    <w:p w:rsidR="00F07F34" w:rsidRDefault="00A30727">
      <w:pPr>
        <w:numPr>
          <w:ilvl w:val="0"/>
          <w:numId w:val="8"/>
        </w:numPr>
        <w:spacing w:line="240" w:lineRule="auto"/>
        <w:jc w:val="both"/>
        <w:rPr>
          <w:rFonts w:ascii="Calibri" w:eastAsia="Calibri" w:hAnsi="Calibri" w:cs="Calibri"/>
          <w:b/>
          <w:sz w:val="24"/>
          <w:szCs w:val="24"/>
        </w:rPr>
      </w:pPr>
      <w:r>
        <w:rPr>
          <w:rFonts w:ascii="Calibri" w:eastAsia="Calibri" w:hAnsi="Calibri" w:cs="Calibri"/>
          <w:b/>
          <w:sz w:val="24"/>
          <w:szCs w:val="24"/>
        </w:rPr>
        <w:t xml:space="preserve">POPIS PRILOGA </w:t>
      </w:r>
    </w:p>
    <w:p w:rsidR="00F07F34" w:rsidRDefault="00F07F34">
      <w:pPr>
        <w:spacing w:line="240" w:lineRule="auto"/>
        <w:ind w:left="720"/>
        <w:rPr>
          <w:rFonts w:ascii="Calibri" w:eastAsia="Calibri" w:hAnsi="Calibri" w:cs="Calibri"/>
          <w:sz w:val="24"/>
          <w:szCs w:val="24"/>
        </w:rPr>
      </w:pPr>
    </w:p>
    <w:p w:rsidR="00F07F34" w:rsidRDefault="00A30727">
      <w:pPr>
        <w:spacing w:line="240" w:lineRule="auto"/>
        <w:ind w:left="720"/>
        <w:rPr>
          <w:rFonts w:ascii="Calibri" w:eastAsia="Calibri" w:hAnsi="Calibri" w:cs="Calibri"/>
          <w:sz w:val="24"/>
          <w:szCs w:val="24"/>
        </w:rPr>
      </w:pPr>
      <w:r>
        <w:rPr>
          <w:rFonts w:ascii="Calibri" w:eastAsia="Calibri" w:hAnsi="Calibri" w:cs="Calibri"/>
          <w:sz w:val="24"/>
          <w:szCs w:val="24"/>
        </w:rPr>
        <w:t>Prilog 1 – Ponudbeni obrazac</w:t>
      </w:r>
    </w:p>
    <w:p w:rsidR="00F07F34" w:rsidRDefault="00A30727">
      <w:pPr>
        <w:spacing w:line="240" w:lineRule="auto"/>
        <w:ind w:left="720"/>
        <w:rPr>
          <w:rFonts w:ascii="Calibri" w:eastAsia="Calibri" w:hAnsi="Calibri" w:cs="Calibri"/>
          <w:sz w:val="24"/>
          <w:szCs w:val="24"/>
        </w:rPr>
      </w:pPr>
      <w:r>
        <w:rPr>
          <w:rFonts w:ascii="Calibri" w:eastAsia="Calibri" w:hAnsi="Calibri" w:cs="Calibri"/>
          <w:sz w:val="24"/>
          <w:szCs w:val="24"/>
        </w:rPr>
        <w:t xml:space="preserve">Prilog 2 – </w:t>
      </w:r>
      <w:r w:rsidR="00A7384F">
        <w:rPr>
          <w:rFonts w:ascii="Calibri" w:eastAsia="Calibri" w:hAnsi="Calibri" w:cs="Calibri"/>
          <w:sz w:val="24"/>
          <w:szCs w:val="24"/>
        </w:rPr>
        <w:t xml:space="preserve">Tehničke specifikacije/ </w:t>
      </w:r>
      <w:r>
        <w:rPr>
          <w:rFonts w:ascii="Calibri" w:eastAsia="Calibri" w:hAnsi="Calibri" w:cs="Calibri"/>
          <w:sz w:val="24"/>
          <w:szCs w:val="24"/>
        </w:rPr>
        <w:t>Troškovnik</w:t>
      </w:r>
    </w:p>
    <w:p w:rsidR="00F07F34" w:rsidRDefault="00A30727">
      <w:pPr>
        <w:spacing w:line="240" w:lineRule="auto"/>
        <w:ind w:left="720"/>
        <w:rPr>
          <w:rFonts w:ascii="Calibri" w:eastAsia="Calibri" w:hAnsi="Calibri" w:cs="Calibri"/>
          <w:sz w:val="24"/>
          <w:szCs w:val="24"/>
        </w:rPr>
      </w:pPr>
      <w:r>
        <w:rPr>
          <w:rFonts w:ascii="Calibri" w:eastAsia="Calibri" w:hAnsi="Calibri" w:cs="Calibri"/>
          <w:sz w:val="24"/>
          <w:szCs w:val="24"/>
        </w:rPr>
        <w:t>Prilog 3 – Izjava o nekažnjavanju</w:t>
      </w:r>
    </w:p>
    <w:p w:rsidR="00F07F34" w:rsidRDefault="00A30727">
      <w:pPr>
        <w:spacing w:line="240" w:lineRule="auto"/>
        <w:ind w:left="720"/>
        <w:rPr>
          <w:rFonts w:ascii="Calibri" w:eastAsia="Calibri" w:hAnsi="Calibri" w:cs="Calibri"/>
          <w:sz w:val="24"/>
          <w:szCs w:val="24"/>
        </w:rPr>
      </w:pPr>
      <w:r>
        <w:rPr>
          <w:rFonts w:ascii="Calibri" w:eastAsia="Calibri" w:hAnsi="Calibri" w:cs="Calibri"/>
          <w:sz w:val="24"/>
          <w:szCs w:val="24"/>
        </w:rPr>
        <w:t xml:space="preserve">Prilog 4 – Pravila o provedbi postupaka nabava za neobveznike zakona o javnoj nabavi (NOJN) </w:t>
      </w:r>
    </w:p>
    <w:p w:rsidR="00F07F34" w:rsidRDefault="00A30727">
      <w:pPr>
        <w:spacing w:line="240" w:lineRule="auto"/>
        <w:ind w:left="720"/>
        <w:rPr>
          <w:rFonts w:ascii="Calibri" w:eastAsia="Calibri" w:hAnsi="Calibri" w:cs="Calibri"/>
          <w:sz w:val="24"/>
          <w:szCs w:val="24"/>
        </w:rPr>
      </w:pPr>
      <w:r>
        <w:rPr>
          <w:rFonts w:ascii="Calibri" w:eastAsia="Calibri" w:hAnsi="Calibri" w:cs="Calibri"/>
          <w:sz w:val="24"/>
          <w:szCs w:val="24"/>
        </w:rPr>
        <w:t xml:space="preserve">Prilog 5 – Izjava o plaćenim obvezama </w:t>
      </w:r>
    </w:p>
    <w:p w:rsidR="00F07F34" w:rsidRDefault="00A30727">
      <w:pPr>
        <w:spacing w:line="240" w:lineRule="auto"/>
        <w:ind w:left="720"/>
        <w:rPr>
          <w:rFonts w:ascii="Calibri" w:eastAsia="Calibri" w:hAnsi="Calibri" w:cs="Calibri"/>
          <w:sz w:val="24"/>
          <w:szCs w:val="24"/>
        </w:rPr>
      </w:pPr>
      <w:r>
        <w:rPr>
          <w:rFonts w:ascii="Calibri" w:eastAsia="Calibri" w:hAnsi="Calibri" w:cs="Calibri"/>
          <w:sz w:val="24"/>
          <w:szCs w:val="24"/>
        </w:rPr>
        <w:t>Prilog 6 – Izjava o pravnoj i poslovnoj sposobnosti</w:t>
      </w:r>
    </w:p>
    <w:p w:rsidR="00F07F34" w:rsidRDefault="00A30727">
      <w:pPr>
        <w:spacing w:line="240" w:lineRule="auto"/>
        <w:ind w:left="720"/>
        <w:rPr>
          <w:rFonts w:ascii="Calibri" w:eastAsia="Calibri" w:hAnsi="Calibri" w:cs="Calibri"/>
          <w:sz w:val="24"/>
          <w:szCs w:val="24"/>
        </w:rPr>
      </w:pPr>
      <w:r>
        <w:rPr>
          <w:rFonts w:ascii="Calibri" w:eastAsia="Calibri" w:hAnsi="Calibri" w:cs="Calibri"/>
          <w:sz w:val="24"/>
          <w:szCs w:val="24"/>
        </w:rPr>
        <w:t xml:space="preserve">Prilog 7 – Izjava Ponuditelja </w:t>
      </w:r>
    </w:p>
    <w:p w:rsidR="006719C0" w:rsidRDefault="00F22858">
      <w:pPr>
        <w:spacing w:line="240" w:lineRule="auto"/>
        <w:ind w:left="720"/>
        <w:rPr>
          <w:rFonts w:ascii="Calibri" w:eastAsia="Calibri" w:hAnsi="Calibri" w:cs="Calibri"/>
          <w:sz w:val="24"/>
          <w:szCs w:val="24"/>
        </w:rPr>
      </w:pPr>
      <w:r>
        <w:rPr>
          <w:rFonts w:ascii="Calibri" w:eastAsia="Calibri" w:hAnsi="Calibri" w:cs="Calibri"/>
          <w:sz w:val="24"/>
          <w:szCs w:val="24"/>
        </w:rPr>
        <w:t>Prilog 8</w:t>
      </w:r>
      <w:r w:rsidR="00A30727">
        <w:rPr>
          <w:rFonts w:ascii="Calibri" w:eastAsia="Calibri" w:hAnsi="Calibri" w:cs="Calibri"/>
          <w:sz w:val="24"/>
          <w:szCs w:val="24"/>
        </w:rPr>
        <w:t xml:space="preserve"> – Izjava o prihvaćanju uvjeta</w:t>
      </w:r>
    </w:p>
    <w:p w:rsidR="00F07F34" w:rsidRDefault="006719C0">
      <w:pPr>
        <w:spacing w:line="240" w:lineRule="auto"/>
        <w:ind w:left="720"/>
        <w:rPr>
          <w:rFonts w:ascii="Calibri" w:eastAsia="Calibri" w:hAnsi="Calibri" w:cs="Calibri"/>
        </w:rPr>
      </w:pPr>
      <w:r>
        <w:rPr>
          <w:rFonts w:ascii="Calibri" w:eastAsia="Calibri" w:hAnsi="Calibri" w:cs="Calibri"/>
          <w:sz w:val="24"/>
          <w:szCs w:val="24"/>
        </w:rPr>
        <w:t xml:space="preserve">Izjave o nepostojanju sukoba interesa </w:t>
      </w:r>
      <w:r w:rsidR="00F22858">
        <w:rPr>
          <w:rFonts w:ascii="Calibri" w:eastAsia="Calibri" w:hAnsi="Calibri" w:cs="Calibri"/>
          <w:sz w:val="24"/>
          <w:szCs w:val="24"/>
        </w:rPr>
        <w:t>(interno)</w:t>
      </w:r>
    </w:p>
    <w:p w:rsidR="00F07F34" w:rsidRDefault="00F07F34">
      <w:pPr>
        <w:spacing w:line="240" w:lineRule="auto"/>
        <w:rPr>
          <w:b/>
        </w:rPr>
      </w:pPr>
    </w:p>
    <w:p w:rsidR="00F07F34" w:rsidRDefault="00F07F34">
      <w:pPr>
        <w:jc w:val="both"/>
      </w:pPr>
    </w:p>
    <w:sectPr w:rsidR="00F07F34">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2319" w:rsidRDefault="00382319">
      <w:pPr>
        <w:spacing w:line="240" w:lineRule="auto"/>
      </w:pPr>
      <w:r>
        <w:separator/>
      </w:r>
    </w:p>
  </w:endnote>
  <w:endnote w:type="continuationSeparator" w:id="0">
    <w:p w:rsidR="00382319" w:rsidRDefault="003823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7704" w:rsidRDefault="00937704">
    <w:pPr>
      <w:pStyle w:val="Fuzeil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F34" w:rsidRPr="000579C2" w:rsidRDefault="00A30727" w:rsidP="00937704">
    <w:pPr>
      <w:tabs>
        <w:tab w:val="center" w:pos="4680"/>
        <w:tab w:val="right" w:pos="9360"/>
        <w:tab w:val="left" w:pos="1440"/>
      </w:tabs>
      <w:spacing w:line="240" w:lineRule="auto"/>
      <w:jc w:val="both"/>
      <w:rPr>
        <w:rFonts w:ascii="Calibri" w:eastAsia="Calibri" w:hAnsi="Calibri" w:cs="Calibri"/>
        <w:b/>
        <w:lang w:val="de-DE"/>
      </w:rPr>
    </w:pPr>
    <w:r w:rsidRPr="000579C2">
      <w:rPr>
        <w:rFonts w:ascii="Calibri" w:eastAsia="Calibri" w:hAnsi="Calibri" w:cs="Calibri"/>
        <w:b/>
        <w:lang w:val="de-DE"/>
      </w:rPr>
      <w:t>„</w:t>
    </w:r>
    <w:r w:rsidR="000579C2" w:rsidRPr="000579C2">
      <w:rPr>
        <w:b/>
        <w:lang w:val="de-DE"/>
      </w:rPr>
      <w:t>J</w:t>
    </w:r>
    <w:r w:rsidR="000579C2" w:rsidRPr="000579C2">
      <w:rPr>
        <w:rFonts w:ascii="Calibri" w:eastAsia="Calibri" w:hAnsi="Calibri" w:cs="Calibri"/>
        <w:b/>
        <w:lang w:val="de-DE"/>
      </w:rPr>
      <w:t>ačanje konkurentnosti u svrhu digitalne i zelene tranzicije društva</w:t>
    </w:r>
    <w:r w:rsidR="000579C2">
      <w:rPr>
        <w:rFonts w:ascii="Calibri" w:eastAsia="Calibri" w:hAnsi="Calibri" w:cs="Calibri"/>
        <w:b/>
        <w:lang w:val="de-DE"/>
      </w:rPr>
      <w:t xml:space="preserve">, </w:t>
    </w:r>
    <w:r w:rsidR="002B5763" w:rsidRPr="000579C2">
      <w:rPr>
        <w:rFonts w:ascii="Calibri" w:eastAsia="Calibri" w:hAnsi="Calibri" w:cs="Calibri"/>
        <w:b/>
        <w:lang w:val="de-DE"/>
      </w:rPr>
      <w:t>KK.11.1.1.01.0371</w:t>
    </w:r>
    <w:r w:rsidRPr="000579C2">
      <w:rPr>
        <w:rFonts w:ascii="Calibri" w:eastAsia="Calibri" w:hAnsi="Calibri" w:cs="Calibri"/>
        <w:b/>
        <w:lang w:val="de-DE"/>
      </w:rPr>
      <w:t>“</w:t>
    </w:r>
  </w:p>
  <w:p w:rsidR="00F07F34" w:rsidRPr="007302DB" w:rsidRDefault="00A30727">
    <w:pPr>
      <w:tabs>
        <w:tab w:val="center" w:pos="4680"/>
        <w:tab w:val="right" w:pos="9360"/>
        <w:tab w:val="left" w:pos="1440"/>
      </w:tabs>
      <w:spacing w:line="240" w:lineRule="auto"/>
      <w:jc w:val="center"/>
      <w:rPr>
        <w:rFonts w:ascii="Calibri" w:eastAsia="Calibri" w:hAnsi="Calibri" w:cs="Calibri"/>
        <w:lang w:val="de-DE"/>
      </w:rPr>
    </w:pPr>
    <w:r w:rsidRPr="007302DB">
      <w:rPr>
        <w:rFonts w:ascii="Calibri" w:eastAsia="Calibri" w:hAnsi="Calibri" w:cs="Calibri"/>
        <w:lang w:val="de-DE"/>
      </w:rPr>
      <w:t>Projekt je sufinancirala Europska unija iz:</w:t>
    </w:r>
  </w:p>
  <w:p w:rsidR="00F07F34" w:rsidRPr="007302DB" w:rsidRDefault="00A30727">
    <w:pPr>
      <w:tabs>
        <w:tab w:val="center" w:pos="4680"/>
        <w:tab w:val="right" w:pos="9360"/>
        <w:tab w:val="left" w:pos="1440"/>
      </w:tabs>
      <w:spacing w:line="240" w:lineRule="auto"/>
      <w:jc w:val="center"/>
      <w:rPr>
        <w:rFonts w:ascii="Calibri" w:eastAsia="Calibri" w:hAnsi="Calibri" w:cs="Calibri"/>
        <w:lang w:val="de-DE"/>
      </w:rPr>
    </w:pPr>
    <w:r w:rsidRPr="007302DB">
      <w:rPr>
        <w:rFonts w:ascii="Calibri" w:eastAsia="Calibri" w:hAnsi="Calibri" w:cs="Calibri"/>
        <w:lang w:val="de-DE"/>
      </w:rPr>
      <w:t>Europskog fonda za regionalni razvoj/ Kohezijskog fonda/ Europskog socijalnog fonda</w:t>
    </w:r>
  </w:p>
  <w:p w:rsidR="00F07F34" w:rsidRPr="007302DB" w:rsidRDefault="00A30727">
    <w:pPr>
      <w:tabs>
        <w:tab w:val="center" w:pos="4680"/>
        <w:tab w:val="right" w:pos="9360"/>
        <w:tab w:val="left" w:pos="1440"/>
      </w:tabs>
      <w:spacing w:line="240" w:lineRule="auto"/>
      <w:jc w:val="center"/>
      <w:rPr>
        <w:lang w:val="de-DE"/>
      </w:rPr>
    </w:pPr>
    <w:r w:rsidRPr="007302DB">
      <w:rPr>
        <w:rFonts w:ascii="Calibri" w:eastAsia="Calibri" w:hAnsi="Calibri" w:cs="Calibri"/>
        <w:lang w:val="de-DE"/>
      </w:rPr>
      <w:t>Sadržaj dokumenta isključiva je odgovornost STYPE CS d.o.o. i ni na koji način ne može se smatrati da odražava gledišta Europske unije.</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7704" w:rsidRDefault="00937704">
    <w:pPr>
      <w:pStyle w:val="Fuzeil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2319" w:rsidRDefault="00382319">
      <w:pPr>
        <w:spacing w:line="240" w:lineRule="auto"/>
      </w:pPr>
      <w:r>
        <w:separator/>
      </w:r>
    </w:p>
  </w:footnote>
  <w:footnote w:type="continuationSeparator" w:id="0">
    <w:p w:rsidR="00382319" w:rsidRDefault="0038231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7704" w:rsidRDefault="00937704">
    <w:pPr>
      <w:pStyle w:val="Kopfzeil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F34" w:rsidRDefault="00A30727">
    <w:pPr>
      <w:tabs>
        <w:tab w:val="center" w:pos="4680"/>
        <w:tab w:val="right" w:pos="9360"/>
      </w:tabs>
      <w:spacing w:line="240" w:lineRule="auto"/>
    </w:pPr>
    <w:r>
      <w:rPr>
        <w:rFonts w:ascii="Calibri" w:eastAsia="Calibri" w:hAnsi="Calibri" w:cs="Calibri"/>
        <w:noProof/>
        <w:lang w:val="en-US"/>
      </w:rPr>
      <w:drawing>
        <wp:inline distT="0" distB="0" distL="0" distR="0">
          <wp:extent cx="5943600" cy="1183005"/>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943600" cy="1183005"/>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7704" w:rsidRDefault="00937704">
    <w:pPr>
      <w:pStyle w:val="Kopfzeil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93735"/>
    <w:multiLevelType w:val="hybridMultilevel"/>
    <w:tmpl w:val="37A8B9C0"/>
    <w:lvl w:ilvl="0" w:tplc="E1C84548">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755FD"/>
    <w:multiLevelType w:val="multilevel"/>
    <w:tmpl w:val="1F763F4C"/>
    <w:lvl w:ilvl="0">
      <w:start w:val="3"/>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836081E"/>
    <w:multiLevelType w:val="multilevel"/>
    <w:tmpl w:val="2D185A40"/>
    <w:lvl w:ilvl="0">
      <w:start w:val="6"/>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Zero"/>
      <w:lvlText w:val="%1.%2.%3.%4.%5."/>
      <w:lvlJc w:val="left"/>
      <w:pPr>
        <w:ind w:left="1080" w:hanging="1080"/>
      </w:pPr>
    </w:lvl>
    <w:lvl w:ilvl="5">
      <w:start w:val="1"/>
      <w:numFmt w:val="decimalZero"/>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33272B16"/>
    <w:multiLevelType w:val="multilevel"/>
    <w:tmpl w:val="3A484B94"/>
    <w:lvl w:ilvl="0">
      <w:start w:val="1"/>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44D137A2"/>
    <w:multiLevelType w:val="multilevel"/>
    <w:tmpl w:val="08366B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A667994"/>
    <w:multiLevelType w:val="multilevel"/>
    <w:tmpl w:val="E75EAA3E"/>
    <w:lvl w:ilvl="0">
      <w:start w:val="2"/>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657B7A3B"/>
    <w:multiLevelType w:val="multilevel"/>
    <w:tmpl w:val="1D9080C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70F70F02"/>
    <w:multiLevelType w:val="multilevel"/>
    <w:tmpl w:val="C50E58FE"/>
    <w:lvl w:ilvl="0">
      <w:start w:val="2"/>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784A7E2D"/>
    <w:multiLevelType w:val="multilevel"/>
    <w:tmpl w:val="8E585AF8"/>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
  </w:num>
  <w:num w:numId="2">
    <w:abstractNumId w:val="6"/>
  </w:num>
  <w:num w:numId="3">
    <w:abstractNumId w:val="5"/>
  </w:num>
  <w:num w:numId="4">
    <w:abstractNumId w:val="4"/>
  </w:num>
  <w:num w:numId="5">
    <w:abstractNumId w:val="7"/>
  </w:num>
  <w:num w:numId="6">
    <w:abstractNumId w:val="3"/>
  </w:num>
  <w:num w:numId="7">
    <w:abstractNumId w:val="8"/>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7F34"/>
    <w:rsid w:val="00010155"/>
    <w:rsid w:val="000174E1"/>
    <w:rsid w:val="00022A39"/>
    <w:rsid w:val="0003168F"/>
    <w:rsid w:val="000579C2"/>
    <w:rsid w:val="00094DCF"/>
    <w:rsid w:val="000D24AA"/>
    <w:rsid w:val="000F4C8B"/>
    <w:rsid w:val="000F6EA9"/>
    <w:rsid w:val="0010047C"/>
    <w:rsid w:val="00132EAC"/>
    <w:rsid w:val="001452BD"/>
    <w:rsid w:val="0015551A"/>
    <w:rsid w:val="00190A6A"/>
    <w:rsid w:val="00196545"/>
    <w:rsid w:val="001F1975"/>
    <w:rsid w:val="001F4658"/>
    <w:rsid w:val="001F7639"/>
    <w:rsid w:val="0021652B"/>
    <w:rsid w:val="002B5763"/>
    <w:rsid w:val="002F230A"/>
    <w:rsid w:val="003319EB"/>
    <w:rsid w:val="00341656"/>
    <w:rsid w:val="00376A3F"/>
    <w:rsid w:val="00382319"/>
    <w:rsid w:val="003A15CE"/>
    <w:rsid w:val="003A5FE5"/>
    <w:rsid w:val="00426696"/>
    <w:rsid w:val="0043649F"/>
    <w:rsid w:val="00462486"/>
    <w:rsid w:val="005033C9"/>
    <w:rsid w:val="00541E68"/>
    <w:rsid w:val="00563D88"/>
    <w:rsid w:val="00586DE9"/>
    <w:rsid w:val="005944BA"/>
    <w:rsid w:val="005A0684"/>
    <w:rsid w:val="005C1416"/>
    <w:rsid w:val="005C6151"/>
    <w:rsid w:val="005D3C16"/>
    <w:rsid w:val="006073B4"/>
    <w:rsid w:val="0065383F"/>
    <w:rsid w:val="006719C0"/>
    <w:rsid w:val="006A424C"/>
    <w:rsid w:val="006D5381"/>
    <w:rsid w:val="00721517"/>
    <w:rsid w:val="00723274"/>
    <w:rsid w:val="007302DB"/>
    <w:rsid w:val="00746E20"/>
    <w:rsid w:val="00793716"/>
    <w:rsid w:val="00814636"/>
    <w:rsid w:val="0085003D"/>
    <w:rsid w:val="00863A30"/>
    <w:rsid w:val="008713FE"/>
    <w:rsid w:val="0088567A"/>
    <w:rsid w:val="008A753B"/>
    <w:rsid w:val="008A7D76"/>
    <w:rsid w:val="00937704"/>
    <w:rsid w:val="00957322"/>
    <w:rsid w:val="00965E98"/>
    <w:rsid w:val="0098103C"/>
    <w:rsid w:val="009B5F98"/>
    <w:rsid w:val="009D0CC0"/>
    <w:rsid w:val="00A30727"/>
    <w:rsid w:val="00A7384F"/>
    <w:rsid w:val="00AC60CF"/>
    <w:rsid w:val="00B7496F"/>
    <w:rsid w:val="00BB1BD8"/>
    <w:rsid w:val="00C32DA5"/>
    <w:rsid w:val="00D1203C"/>
    <w:rsid w:val="00D82D6B"/>
    <w:rsid w:val="00DF3A82"/>
    <w:rsid w:val="00EA1828"/>
    <w:rsid w:val="00EB5C58"/>
    <w:rsid w:val="00ED409F"/>
    <w:rsid w:val="00ED6659"/>
    <w:rsid w:val="00F07F34"/>
    <w:rsid w:val="00F22858"/>
    <w:rsid w:val="00FD5378"/>
    <w:rsid w:val="00FE76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41094B"/>
  <w15:docId w15:val="{2926712C-B905-46D6-94A5-94092EEE0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style>
  <w:style w:type="paragraph" w:styleId="berschrift1">
    <w:name w:val="heading 1"/>
    <w:basedOn w:val="Standard"/>
    <w:next w:val="Standard"/>
    <w:pPr>
      <w:keepNext/>
      <w:keepLines/>
      <w:spacing w:before="400" w:after="120"/>
      <w:outlineLvl w:val="0"/>
    </w:pPr>
    <w:rPr>
      <w:sz w:val="40"/>
      <w:szCs w:val="40"/>
    </w:rPr>
  </w:style>
  <w:style w:type="paragraph" w:styleId="berschrift2">
    <w:name w:val="heading 2"/>
    <w:basedOn w:val="Standard"/>
    <w:next w:val="Standard"/>
    <w:pPr>
      <w:keepNext/>
      <w:keepLines/>
      <w:spacing w:before="360" w:after="120"/>
      <w:outlineLvl w:val="1"/>
    </w:pPr>
    <w:rPr>
      <w:sz w:val="32"/>
      <w:szCs w:val="32"/>
    </w:rPr>
  </w:style>
  <w:style w:type="paragraph" w:styleId="berschrift3">
    <w:name w:val="heading 3"/>
    <w:basedOn w:val="Standard"/>
    <w:next w:val="Standard"/>
    <w:pPr>
      <w:keepNext/>
      <w:keepLines/>
      <w:spacing w:before="320" w:after="80"/>
      <w:outlineLvl w:val="2"/>
    </w:pPr>
    <w:rPr>
      <w:color w:val="434343"/>
      <w:sz w:val="28"/>
      <w:szCs w:val="28"/>
    </w:rPr>
  </w:style>
  <w:style w:type="paragraph" w:styleId="berschrift4">
    <w:name w:val="heading 4"/>
    <w:basedOn w:val="Standard"/>
    <w:next w:val="Standard"/>
    <w:pPr>
      <w:keepNext/>
      <w:keepLines/>
      <w:spacing w:before="280" w:after="80"/>
      <w:outlineLvl w:val="3"/>
    </w:pPr>
    <w:rPr>
      <w:color w:val="666666"/>
      <w:sz w:val="24"/>
      <w:szCs w:val="24"/>
    </w:rPr>
  </w:style>
  <w:style w:type="paragraph" w:styleId="berschrift5">
    <w:name w:val="heading 5"/>
    <w:basedOn w:val="Standard"/>
    <w:next w:val="Standard"/>
    <w:pPr>
      <w:keepNext/>
      <w:keepLines/>
      <w:spacing w:before="240" w:after="80"/>
      <w:outlineLvl w:val="4"/>
    </w:pPr>
    <w:rPr>
      <w:color w:val="666666"/>
    </w:rPr>
  </w:style>
  <w:style w:type="paragraph" w:styleId="berschrift6">
    <w:name w:val="heading 6"/>
    <w:basedOn w:val="Standard"/>
    <w:next w:val="Standard"/>
    <w:pPr>
      <w:keepNext/>
      <w:keepLines/>
      <w:spacing w:before="240" w:after="80"/>
      <w:outlineLvl w:val="5"/>
    </w:pPr>
    <w:rPr>
      <w:i/>
      <w:color w:val="66666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el">
    <w:name w:val="Title"/>
    <w:basedOn w:val="Standard"/>
    <w:next w:val="Standard"/>
    <w:pPr>
      <w:keepNext/>
      <w:keepLines/>
      <w:spacing w:after="60"/>
    </w:pPr>
    <w:rPr>
      <w:sz w:val="52"/>
      <w:szCs w:val="52"/>
    </w:rPr>
  </w:style>
  <w:style w:type="paragraph" w:styleId="Untertitel">
    <w:name w:val="Subtitle"/>
    <w:basedOn w:val="Standard"/>
    <w:next w:val="Standard"/>
    <w:pPr>
      <w:keepNext/>
      <w:keepLines/>
      <w:spacing w:after="320"/>
    </w:pPr>
    <w:rPr>
      <w:color w:val="666666"/>
      <w:sz w:val="30"/>
      <w:szCs w:val="30"/>
    </w:rPr>
  </w:style>
  <w:style w:type="table" w:customStyle="1" w:styleId="a">
    <w:basedOn w:val="TableNormal1"/>
    <w:pPr>
      <w:spacing w:line="240" w:lineRule="auto"/>
    </w:pPr>
    <w:tblPr>
      <w:tblStyleRowBandSize w:val="1"/>
      <w:tblStyleColBandSize w:val="1"/>
      <w:tblCellMar>
        <w:left w:w="108" w:type="dxa"/>
        <w:right w:w="108" w:type="dxa"/>
      </w:tblCellMar>
    </w:tblPr>
  </w:style>
  <w:style w:type="table" w:customStyle="1" w:styleId="a0">
    <w:basedOn w:val="TableNormal1"/>
    <w:pPr>
      <w:spacing w:line="240" w:lineRule="auto"/>
    </w:pPr>
    <w:tblPr>
      <w:tblStyleRowBandSize w:val="1"/>
      <w:tblStyleColBandSize w:val="1"/>
      <w:tblCellMar>
        <w:left w:w="108" w:type="dxa"/>
        <w:right w:w="108" w:type="dxa"/>
      </w:tblCellMar>
    </w:tblPr>
  </w:style>
  <w:style w:type="table" w:customStyle="1" w:styleId="a1">
    <w:basedOn w:val="TableNormal1"/>
    <w:pPr>
      <w:spacing w:line="240" w:lineRule="auto"/>
    </w:pPr>
    <w:tblPr>
      <w:tblStyleRowBandSize w:val="1"/>
      <w:tblStyleColBandSize w:val="1"/>
      <w:tblCellMar>
        <w:left w:w="108" w:type="dxa"/>
        <w:right w:w="108" w:type="dxa"/>
      </w:tblCellMar>
    </w:tblPr>
  </w:style>
  <w:style w:type="table" w:customStyle="1" w:styleId="a2">
    <w:basedOn w:val="TableNormal1"/>
    <w:pPr>
      <w:spacing w:line="240" w:lineRule="auto"/>
    </w:pPr>
    <w:tblPr>
      <w:tblStyleRowBandSize w:val="1"/>
      <w:tblStyleColBandSize w:val="1"/>
      <w:tblCellMar>
        <w:left w:w="108" w:type="dxa"/>
        <w:right w:w="108" w:type="dxa"/>
      </w:tblCellMar>
    </w:tblPr>
  </w:style>
  <w:style w:type="table" w:customStyle="1" w:styleId="a3">
    <w:basedOn w:val="TableNormal1"/>
    <w:pPr>
      <w:spacing w:line="240" w:lineRule="auto"/>
    </w:pPr>
    <w:tblPr>
      <w:tblStyleRowBandSize w:val="1"/>
      <w:tblStyleColBandSize w:val="1"/>
      <w:tblCellMar>
        <w:left w:w="108" w:type="dxa"/>
        <w:right w:w="108" w:type="dxa"/>
      </w:tblCellMar>
    </w:tblPr>
  </w:style>
  <w:style w:type="table" w:customStyle="1" w:styleId="a4">
    <w:basedOn w:val="TableNormal1"/>
    <w:pPr>
      <w:spacing w:line="240" w:lineRule="auto"/>
    </w:pPr>
    <w:tblPr>
      <w:tblStyleRowBandSize w:val="1"/>
      <w:tblStyleColBandSize w:val="1"/>
      <w:tblCellMar>
        <w:left w:w="108" w:type="dxa"/>
        <w:right w:w="108" w:type="dxa"/>
      </w:tblCellMar>
    </w:tblPr>
  </w:style>
  <w:style w:type="character" w:styleId="Hyperlink">
    <w:name w:val="Hyperlink"/>
    <w:basedOn w:val="Absatz-Standardschriftart"/>
    <w:uiPriority w:val="99"/>
    <w:unhideWhenUsed/>
    <w:rsid w:val="0021652B"/>
    <w:rPr>
      <w:color w:val="0000FF" w:themeColor="hyperlink"/>
      <w:u w:val="single"/>
    </w:rPr>
  </w:style>
  <w:style w:type="paragraph" w:styleId="Kopfzeile">
    <w:name w:val="header"/>
    <w:basedOn w:val="Standard"/>
    <w:link w:val="KopfzeileZchn"/>
    <w:uiPriority w:val="99"/>
    <w:unhideWhenUsed/>
    <w:rsid w:val="002B5763"/>
    <w:pPr>
      <w:tabs>
        <w:tab w:val="center" w:pos="4703"/>
        <w:tab w:val="right" w:pos="9406"/>
      </w:tabs>
      <w:spacing w:line="240" w:lineRule="auto"/>
    </w:pPr>
  </w:style>
  <w:style w:type="character" w:customStyle="1" w:styleId="KopfzeileZchn">
    <w:name w:val="Kopfzeile Zchn"/>
    <w:basedOn w:val="Absatz-Standardschriftart"/>
    <w:link w:val="Kopfzeile"/>
    <w:uiPriority w:val="99"/>
    <w:rsid w:val="002B5763"/>
  </w:style>
  <w:style w:type="paragraph" w:styleId="Fuzeile">
    <w:name w:val="footer"/>
    <w:basedOn w:val="Standard"/>
    <w:link w:val="FuzeileZchn"/>
    <w:uiPriority w:val="99"/>
    <w:unhideWhenUsed/>
    <w:rsid w:val="002B5763"/>
    <w:pPr>
      <w:tabs>
        <w:tab w:val="center" w:pos="4703"/>
        <w:tab w:val="right" w:pos="9406"/>
      </w:tabs>
      <w:spacing w:line="240" w:lineRule="auto"/>
    </w:pPr>
  </w:style>
  <w:style w:type="character" w:customStyle="1" w:styleId="FuzeileZchn">
    <w:name w:val="Fußzeile Zchn"/>
    <w:basedOn w:val="Absatz-Standardschriftart"/>
    <w:link w:val="Fuzeile"/>
    <w:uiPriority w:val="99"/>
    <w:rsid w:val="002B5763"/>
  </w:style>
  <w:style w:type="paragraph" w:styleId="Listenabsatz">
    <w:name w:val="List Paragraph"/>
    <w:basedOn w:val="Standard"/>
    <w:uiPriority w:val="34"/>
    <w:qFormat/>
    <w:rsid w:val="001F4658"/>
    <w:pPr>
      <w:ind w:left="720"/>
      <w:contextualSpacing/>
    </w:pPr>
  </w:style>
  <w:style w:type="paragraph" w:styleId="Sprechblasentext">
    <w:name w:val="Balloon Text"/>
    <w:basedOn w:val="Standard"/>
    <w:link w:val="SprechblasentextZchn"/>
    <w:uiPriority w:val="99"/>
    <w:semiHidden/>
    <w:unhideWhenUsed/>
    <w:rsid w:val="005C1416"/>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141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rukturnifondovi.hr"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kontakt@stypecs.hrt"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strukturnifondovi.hr"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325</TotalTime>
  <Pages>12</Pages>
  <Words>3113</Words>
  <Characters>17746</Characters>
  <Application>Microsoft Office Word</Application>
  <DocSecurity>0</DocSecurity>
  <Lines>147</Lines>
  <Paragraphs>41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dc:creator>
  <cp:lastModifiedBy>Ana Bajer</cp:lastModifiedBy>
  <cp:revision>13</cp:revision>
  <cp:lastPrinted>2021-11-05T11:07:00Z</cp:lastPrinted>
  <dcterms:created xsi:type="dcterms:W3CDTF">2020-12-04T20:20:00Z</dcterms:created>
  <dcterms:modified xsi:type="dcterms:W3CDTF">2021-11-05T16:10:00Z</dcterms:modified>
</cp:coreProperties>
</file>